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43" w:rsidRDefault="00752643" w:rsidP="00752643">
      <w:pPr>
        <w:spacing w:before="120" w:after="120" w:line="276" w:lineRule="auto"/>
        <w:jc w:val="center"/>
        <w:rPr>
          <w:rFonts w:ascii="Calibri" w:eastAsia="Calibri" w:hAnsi="Calibri" w:cs="Calibri"/>
          <w:b/>
          <w:sz w:val="40"/>
          <w:szCs w:val="40"/>
          <w:lang w:val="it-IT"/>
        </w:rPr>
      </w:pPr>
    </w:p>
    <w:p w:rsidR="00752643" w:rsidRDefault="00752643" w:rsidP="00752643">
      <w:pPr>
        <w:spacing w:before="120" w:after="120" w:line="276" w:lineRule="auto"/>
        <w:jc w:val="center"/>
        <w:rPr>
          <w:rFonts w:ascii="Calibri" w:eastAsia="Calibri" w:hAnsi="Calibri" w:cs="Calibri"/>
          <w:b/>
          <w:sz w:val="40"/>
          <w:szCs w:val="40"/>
          <w:lang w:val="it-IT"/>
        </w:rPr>
      </w:pPr>
    </w:p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10512"/>
      </w:tblGrid>
      <w:tr w:rsidR="00070A46" w:rsidRPr="00CF5AC5" w:rsidTr="00BC191E">
        <w:trPr>
          <w:jc w:val="center"/>
        </w:trPr>
        <w:tc>
          <w:tcPr>
            <w:tcW w:w="10512" w:type="dxa"/>
            <w:shd w:val="clear" w:color="auto" w:fill="auto"/>
          </w:tcPr>
          <w:p w:rsidR="00B5667B" w:rsidRPr="0087105E" w:rsidRDefault="00B5667B" w:rsidP="00B566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8"/>
            </w:tblGrid>
            <w:tr w:rsidR="00B5667B" w:rsidRPr="001F6FA7" w:rsidTr="00EC7005">
              <w:trPr>
                <w:jc w:val="center"/>
              </w:trPr>
              <w:tc>
                <w:tcPr>
                  <w:tcW w:w="10188" w:type="dxa"/>
                  <w:shd w:val="clear" w:color="auto" w:fill="auto"/>
                </w:tcPr>
                <w:p w:rsidR="00B5667B" w:rsidRPr="0087105E" w:rsidRDefault="00B5667B" w:rsidP="00B5667B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val="it-IT"/>
                    </w:rPr>
                  </w:pPr>
                </w:p>
                <w:p w:rsidR="00B5667B" w:rsidRPr="00122661" w:rsidRDefault="00BC191E" w:rsidP="00B5667B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b/>
                      <w:sz w:val="44"/>
                      <w:szCs w:val="44"/>
                      <w:lang w:val="it-IT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44"/>
                      <w:szCs w:val="44"/>
                      <w:lang w:val="it-IT"/>
                    </w:rPr>
                    <w:t>ALLEGATO 8 -</w:t>
                  </w:r>
                  <w:r w:rsidR="00B5667B" w:rsidRPr="00122661">
                    <w:rPr>
                      <w:rFonts w:ascii="Calibri" w:eastAsia="Calibri" w:hAnsi="Calibri" w:cs="Calibri"/>
                      <w:b/>
                      <w:sz w:val="44"/>
                      <w:szCs w:val="44"/>
                      <w:lang w:val="it-IT"/>
                    </w:rPr>
                    <w:t xml:space="preserve">OFFERTA </w:t>
                  </w:r>
                  <w:r w:rsidR="00B5667B">
                    <w:rPr>
                      <w:rFonts w:ascii="Calibri" w:eastAsia="Calibri" w:hAnsi="Calibri" w:cs="Calibri"/>
                      <w:b/>
                      <w:sz w:val="44"/>
                      <w:szCs w:val="44"/>
                      <w:lang w:val="it-IT"/>
                    </w:rPr>
                    <w:t>ECONOMICA</w:t>
                  </w:r>
                  <w:r w:rsidR="00B5667B" w:rsidRPr="00122661">
                    <w:rPr>
                      <w:rFonts w:ascii="Calibri" w:eastAsia="Calibri" w:hAnsi="Calibri" w:cs="Calibri"/>
                      <w:b/>
                      <w:sz w:val="44"/>
                      <w:szCs w:val="44"/>
                      <w:lang w:val="it-IT"/>
                    </w:rPr>
                    <w:t xml:space="preserve"> </w:t>
                  </w:r>
                </w:p>
                <w:p w:rsidR="00B5667B" w:rsidRDefault="00B5667B" w:rsidP="00B5667B">
                  <w:pPr>
                    <w:spacing w:after="200" w:line="276" w:lineRule="auto"/>
                    <w:jc w:val="center"/>
                    <w:rPr>
                      <w:rFonts w:ascii="Calibri" w:hAnsi="Calibri" w:cs="Calibri"/>
                      <w:b/>
                      <w:sz w:val="44"/>
                      <w:szCs w:val="44"/>
                      <w:lang w:val="it-IT"/>
                    </w:rPr>
                  </w:pPr>
                  <w:r w:rsidRPr="00CF5AC5">
                    <w:rPr>
                      <w:rFonts w:ascii="Calibri" w:hAnsi="Calibri" w:cs="Calibri"/>
                      <w:b/>
                      <w:sz w:val="44"/>
                      <w:szCs w:val="44"/>
                      <w:lang w:val="it-IT"/>
                    </w:rPr>
                    <w:t xml:space="preserve">POLIZZA DI </w:t>
                  </w:r>
                  <w:proofErr w:type="gramStart"/>
                  <w:r w:rsidRPr="00CF5AC5">
                    <w:rPr>
                      <w:rFonts w:ascii="Calibri" w:hAnsi="Calibri" w:cs="Calibri"/>
                      <w:b/>
                      <w:sz w:val="44"/>
                      <w:szCs w:val="44"/>
                      <w:lang w:val="it-IT"/>
                    </w:rPr>
                    <w:t xml:space="preserve">ASSICURAZIONE </w:t>
                  </w:r>
                  <w:r w:rsidRPr="001F6FA7">
                    <w:rPr>
                      <w:rFonts w:ascii="Calibri" w:hAnsi="Calibri" w:cs="Calibri"/>
                      <w:b/>
                      <w:sz w:val="44"/>
                      <w:szCs w:val="44"/>
                      <w:lang w:val="it-IT"/>
                    </w:rPr>
                    <w:t xml:space="preserve"> “</w:t>
                  </w:r>
                  <w:proofErr w:type="gramEnd"/>
                  <w:r w:rsidRPr="001F6FA7">
                    <w:rPr>
                      <w:rFonts w:ascii="Calibri" w:hAnsi="Calibri" w:cs="Calibri"/>
                      <w:b/>
                      <w:sz w:val="44"/>
                      <w:szCs w:val="44"/>
                      <w:lang w:val="it-IT"/>
                    </w:rPr>
                    <w:t>GLOBALE FABBRICATI” INCLUSA GARANZIA RCO</w:t>
                  </w:r>
                  <w:r w:rsidR="00BF2EDE">
                    <w:rPr>
                      <w:rFonts w:ascii="Calibri" w:hAnsi="Calibri" w:cs="Calibri"/>
                      <w:b/>
                      <w:sz w:val="44"/>
                      <w:szCs w:val="44"/>
                      <w:lang w:val="it-IT"/>
                    </w:rPr>
                    <w:t xml:space="preserve"> </w:t>
                  </w:r>
                </w:p>
                <w:p w:rsidR="00BF2EDE" w:rsidRPr="00AB117E" w:rsidRDefault="00BF2EDE" w:rsidP="00BF2EDE">
                  <w:pPr>
                    <w:spacing w:after="200" w:line="276" w:lineRule="auto"/>
                    <w:jc w:val="center"/>
                    <w:rPr>
                      <w:b/>
                      <w:sz w:val="20"/>
                      <w:szCs w:val="20"/>
                      <w:lang w:val="it-IT"/>
                    </w:rPr>
                  </w:pPr>
                  <w:r w:rsidRPr="00AB117E"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 xml:space="preserve">(NOV. 2024 – </w:t>
                  </w:r>
                  <w:proofErr w:type="gramStart"/>
                  <w:r w:rsidRPr="00AB117E"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>Nov.</w:t>
                  </w:r>
                  <w:proofErr w:type="gramEnd"/>
                  <w:r w:rsidRPr="00AB117E"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 xml:space="preserve"> 2025)</w:t>
                  </w:r>
                </w:p>
                <w:p w:rsidR="00BF2EDE" w:rsidRPr="004D514E" w:rsidRDefault="00BF2EDE" w:rsidP="00B5667B">
                  <w:pPr>
                    <w:spacing w:after="200" w:line="276" w:lineRule="auto"/>
                    <w:jc w:val="center"/>
                    <w:rPr>
                      <w:b/>
                      <w:sz w:val="44"/>
                      <w:szCs w:val="44"/>
                      <w:lang w:val="it-IT"/>
                    </w:rPr>
                  </w:pPr>
                </w:p>
                <w:p w:rsidR="00B5667B" w:rsidRPr="0087105E" w:rsidRDefault="00B5667B" w:rsidP="00B5667B">
                  <w:pPr>
                    <w:spacing w:after="200" w:line="276" w:lineRule="auto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:rsidR="00B5667B" w:rsidRPr="00BF4C05" w:rsidRDefault="00B5667B" w:rsidP="00B5667B">
            <w:pPr>
              <w:spacing w:after="20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</w:p>
          <w:tbl>
            <w:tblPr>
              <w:tblW w:w="10296" w:type="dxa"/>
              <w:tblLook w:val="04A0" w:firstRow="1" w:lastRow="0" w:firstColumn="1" w:lastColumn="0" w:noHBand="0" w:noVBand="1"/>
            </w:tblPr>
            <w:tblGrid>
              <w:gridCol w:w="3227"/>
              <w:gridCol w:w="7069"/>
            </w:tblGrid>
            <w:tr w:rsidR="00B5667B" w:rsidRPr="001F6FA7" w:rsidTr="00EC7005">
              <w:tc>
                <w:tcPr>
                  <w:tcW w:w="3227" w:type="dxa"/>
                  <w:shd w:val="clear" w:color="auto" w:fill="auto"/>
                </w:tcPr>
                <w:p w:rsidR="00B5667B" w:rsidRPr="00BF4C05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</w:pPr>
                  <w:r w:rsidRPr="00BF4C05"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>Stazione appaltante:</w:t>
                  </w:r>
                </w:p>
              </w:tc>
              <w:tc>
                <w:tcPr>
                  <w:tcW w:w="7069" w:type="dxa"/>
                  <w:shd w:val="clear" w:color="auto" w:fill="auto"/>
                </w:tcPr>
                <w:p w:rsidR="00B5667B" w:rsidRPr="00BF4C05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i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alibri" w:hAnsi="Calibri" w:cs="Calibri"/>
                      <w:i/>
                      <w:sz w:val="20"/>
                      <w:szCs w:val="20"/>
                      <w:lang w:val="it-IT"/>
                    </w:rPr>
                    <w:t>AREA SARDEGNA</w:t>
                  </w:r>
                </w:p>
              </w:tc>
            </w:tr>
            <w:tr w:rsidR="00B5667B" w:rsidRPr="00FE5729" w:rsidTr="00EC7005">
              <w:tc>
                <w:tcPr>
                  <w:tcW w:w="3227" w:type="dxa"/>
                  <w:shd w:val="clear" w:color="auto" w:fill="auto"/>
                </w:tcPr>
                <w:p w:rsidR="00B5667B" w:rsidRPr="00BF4C05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</w:pPr>
                  <w:r w:rsidRPr="00BF4C05"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>Amministrazione aggiudicatrice:</w:t>
                  </w:r>
                </w:p>
              </w:tc>
              <w:tc>
                <w:tcPr>
                  <w:tcW w:w="7069" w:type="dxa"/>
                  <w:shd w:val="clear" w:color="auto" w:fill="auto"/>
                </w:tcPr>
                <w:p w:rsidR="00B5667B" w:rsidRPr="00BF4C05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i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alibri" w:hAnsi="Calibri" w:cs="Calibri"/>
                      <w:i/>
                      <w:sz w:val="20"/>
                      <w:szCs w:val="20"/>
                      <w:lang w:val="it-IT"/>
                    </w:rPr>
                    <w:t>AREA SARDEGNA</w:t>
                  </w:r>
                </w:p>
              </w:tc>
            </w:tr>
            <w:tr w:rsidR="00B5667B" w:rsidRPr="001F6FA7" w:rsidTr="00EC7005">
              <w:tc>
                <w:tcPr>
                  <w:tcW w:w="3227" w:type="dxa"/>
                  <w:shd w:val="clear" w:color="auto" w:fill="auto"/>
                </w:tcPr>
                <w:p w:rsidR="00B5667B" w:rsidRPr="00BF4C05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</w:pPr>
                  <w:r w:rsidRPr="00BF4C05"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>Oggetto dell’appalto:</w:t>
                  </w:r>
                </w:p>
              </w:tc>
              <w:tc>
                <w:tcPr>
                  <w:tcW w:w="7069" w:type="dxa"/>
                  <w:shd w:val="clear" w:color="auto" w:fill="auto"/>
                </w:tcPr>
                <w:p w:rsidR="00B5667B" w:rsidRPr="00BF4C05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it-IT"/>
                    </w:rPr>
                    <w:t>Copertura Globale Fabbricati inclusa RCO</w:t>
                  </w:r>
                </w:p>
              </w:tc>
            </w:tr>
            <w:tr w:rsidR="00B5667B" w:rsidRPr="001F6FA7" w:rsidTr="00EC7005">
              <w:tc>
                <w:tcPr>
                  <w:tcW w:w="3227" w:type="dxa"/>
                  <w:shd w:val="clear" w:color="auto" w:fill="auto"/>
                </w:tcPr>
                <w:p w:rsidR="00B5667B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>Procedura:</w:t>
                  </w:r>
                  <w:r>
                    <w:rPr>
                      <w:rStyle w:val="Rimandonotaapidipagina"/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 xml:space="preserve"> </w:t>
                  </w:r>
                </w:p>
              </w:tc>
              <w:tc>
                <w:tcPr>
                  <w:tcW w:w="7069" w:type="dxa"/>
                  <w:shd w:val="clear" w:color="auto" w:fill="auto"/>
                </w:tcPr>
                <w:p w:rsidR="00B5667B" w:rsidRPr="00395BED" w:rsidRDefault="00B5667B" w:rsidP="00AB3C5C">
                  <w:pPr>
                    <w:spacing w:after="120"/>
                    <w:jc w:val="both"/>
                    <w:rPr>
                      <w:rFonts w:ascii="Calibri" w:hAnsi="Calibri" w:cs="Calibri"/>
                      <w:i/>
                      <w:color w:val="000000" w:themeColor="text1"/>
                      <w:sz w:val="20"/>
                      <w:szCs w:val="20"/>
                      <w:lang w:val="it-IT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395BED">
                    <w:rPr>
                      <w:rFonts w:ascii="Calibri" w:hAnsi="Calibri" w:cs="Calibri"/>
                      <w:i/>
                      <w:color w:val="000000" w:themeColor="text1"/>
                      <w:sz w:val="20"/>
                      <w:szCs w:val="20"/>
                      <w:lang w:val="it-IT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art</w:t>
                  </w:r>
                  <w:r w:rsidR="00395BED" w:rsidRPr="00395BED">
                    <w:rPr>
                      <w:rFonts w:ascii="Calibri" w:hAnsi="Calibri" w:cs="Calibri"/>
                      <w:i/>
                      <w:color w:val="000000" w:themeColor="text1"/>
                      <w:sz w:val="20"/>
                      <w:szCs w:val="20"/>
                      <w:lang w:val="it-IT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. </w:t>
                  </w:r>
                  <w:r w:rsidR="00AB3C5C" w:rsidRPr="00395BED">
                    <w:rPr>
                      <w:rFonts w:ascii="Calibri" w:hAnsi="Calibri" w:cs="Calibri"/>
                      <w:i/>
                      <w:color w:val="000000" w:themeColor="text1"/>
                      <w:sz w:val="20"/>
                      <w:szCs w:val="20"/>
                      <w:lang w:val="it-IT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50 lettera 1 comma e)</w:t>
                  </w:r>
                  <w:r w:rsidRPr="00395BED">
                    <w:rPr>
                      <w:rFonts w:ascii="Calibri" w:hAnsi="Calibri" w:cs="Calibri"/>
                      <w:i/>
                      <w:color w:val="000000" w:themeColor="text1"/>
                      <w:sz w:val="20"/>
                      <w:szCs w:val="20"/>
                      <w:lang w:val="it-IT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del D. Lgs.36/2023</w:t>
                  </w:r>
                </w:p>
              </w:tc>
            </w:tr>
            <w:tr w:rsidR="00B5667B" w:rsidRPr="001F6FA7" w:rsidTr="00EC7005">
              <w:tc>
                <w:tcPr>
                  <w:tcW w:w="3227" w:type="dxa"/>
                  <w:shd w:val="clear" w:color="auto" w:fill="auto"/>
                </w:tcPr>
                <w:p w:rsidR="00B5667B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>Criterio di aggiudicazione:</w:t>
                  </w:r>
                  <w:r>
                    <w:rPr>
                      <w:rStyle w:val="Rimandonotaapidipagina"/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 xml:space="preserve"> </w:t>
                  </w:r>
                </w:p>
              </w:tc>
              <w:tc>
                <w:tcPr>
                  <w:tcW w:w="7069" w:type="dxa"/>
                  <w:shd w:val="clear" w:color="auto" w:fill="auto"/>
                </w:tcPr>
                <w:p w:rsidR="00B5667B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i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Calibri" w:hAnsi="Calibri" w:cs="Calibri"/>
                      <w:i/>
                      <w:sz w:val="20"/>
                      <w:szCs w:val="20"/>
                      <w:lang w:val="it-IT"/>
                    </w:rPr>
                    <w:t>Offerta economicamente più vantaggiosa art. 108, comma 2, del D. Lgs.36/2023</w:t>
                  </w:r>
                </w:p>
              </w:tc>
            </w:tr>
            <w:tr w:rsidR="00B5667B" w:rsidRPr="00BF4C05" w:rsidTr="00EC7005">
              <w:tc>
                <w:tcPr>
                  <w:tcW w:w="3227" w:type="dxa"/>
                  <w:shd w:val="clear" w:color="auto" w:fill="auto"/>
                </w:tcPr>
                <w:p w:rsidR="00B5667B" w:rsidRPr="00BF4C05" w:rsidRDefault="00B5667B" w:rsidP="00B5667B">
                  <w:pPr>
                    <w:spacing w:after="12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</w:pPr>
                  <w:r w:rsidRPr="00BF4C05">
                    <w:rPr>
                      <w:rFonts w:ascii="Calibri" w:hAnsi="Calibri" w:cs="Calibri"/>
                      <w:b/>
                      <w:sz w:val="20"/>
                      <w:szCs w:val="20"/>
                      <w:lang w:val="it-IT"/>
                    </w:rPr>
                    <w:t xml:space="preserve">Codice identificativo gara (CIG): </w:t>
                  </w:r>
                </w:p>
              </w:tc>
              <w:tc>
                <w:tcPr>
                  <w:tcW w:w="7069" w:type="dxa"/>
                  <w:shd w:val="clear" w:color="auto" w:fill="auto"/>
                </w:tcPr>
                <w:p w:rsidR="00B5667B" w:rsidRPr="00AB3C5C" w:rsidRDefault="00BF2EDE" w:rsidP="00B5667B">
                  <w:pPr>
                    <w:spacing w:after="120"/>
                    <w:jc w:val="both"/>
                    <w:rPr>
                      <w:rFonts w:ascii="Calibri" w:hAnsi="Calibri" w:cs="Calibri"/>
                      <w:sz w:val="20"/>
                      <w:szCs w:val="20"/>
                      <w:lang w:val="it-IT"/>
                    </w:rPr>
                  </w:pPr>
                  <w:r w:rsidRPr="00BF2EDE">
                    <w:rPr>
                      <w:rFonts w:ascii="Calibri" w:hAnsi="Calibri" w:cs="Calibri"/>
                      <w:sz w:val="20"/>
                      <w:szCs w:val="20"/>
                      <w:lang w:val="it-IT"/>
                    </w:rPr>
                    <w:t>CIG B35141F757</w:t>
                  </w:r>
                </w:p>
              </w:tc>
            </w:tr>
          </w:tbl>
          <w:p w:rsidR="00B5667B" w:rsidRPr="0087105E" w:rsidRDefault="00B5667B" w:rsidP="00B566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  <w:p w:rsidR="00B5667B" w:rsidRDefault="00B5667B" w:rsidP="00B566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color w:val="A6A6A6"/>
                <w:sz w:val="20"/>
                <w:szCs w:val="20"/>
                <w:lang w:val="it-IT"/>
              </w:rPr>
            </w:pPr>
          </w:p>
          <w:p w:rsidR="00B5667B" w:rsidRDefault="00B5667B" w:rsidP="00B566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color w:val="A6A6A6"/>
                <w:sz w:val="20"/>
                <w:szCs w:val="20"/>
                <w:lang w:val="it-IT"/>
              </w:rPr>
            </w:pPr>
          </w:p>
          <w:p w:rsidR="00070A46" w:rsidRPr="0087105E" w:rsidRDefault="00070A46" w:rsidP="00B0799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</w:p>
        </w:tc>
      </w:tr>
    </w:tbl>
    <w:p w:rsidR="00BC191E" w:rsidRDefault="00BC191E">
      <w:r>
        <w:br w:type="page"/>
      </w:r>
    </w:p>
    <w:tbl>
      <w:tblPr>
        <w:tblW w:w="10512" w:type="dxa"/>
        <w:tblLook w:val="04A0" w:firstRow="1" w:lastRow="0" w:firstColumn="1" w:lastColumn="0" w:noHBand="0" w:noVBand="1"/>
      </w:tblPr>
      <w:tblGrid>
        <w:gridCol w:w="3376"/>
        <w:gridCol w:w="7136"/>
      </w:tblGrid>
      <w:tr w:rsidR="00070A46" w:rsidRPr="00BF4C05" w:rsidTr="00BC191E">
        <w:tc>
          <w:tcPr>
            <w:tcW w:w="3376" w:type="dxa"/>
            <w:shd w:val="clear" w:color="auto" w:fill="auto"/>
          </w:tcPr>
          <w:p w:rsidR="00070A46" w:rsidRPr="00BF4C05" w:rsidRDefault="00070A46" w:rsidP="00B07995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7136" w:type="dxa"/>
            <w:shd w:val="clear" w:color="auto" w:fill="auto"/>
          </w:tcPr>
          <w:p w:rsidR="00070A46" w:rsidRPr="00BF4C05" w:rsidRDefault="00070A46" w:rsidP="00B07995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</w:p>
        </w:tc>
      </w:tr>
    </w:tbl>
    <w:p w:rsidR="00070A46" w:rsidRPr="00730605" w:rsidRDefault="00070A46" w:rsidP="00070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lang w:val="it-IT"/>
        </w:rPr>
      </w:pPr>
      <w:r w:rsidRPr="00730605">
        <w:rPr>
          <w:rFonts w:ascii="Calibri" w:hAnsi="Calibri" w:cs="Calibri"/>
          <w:b/>
          <w:bCs/>
          <w:i/>
          <w:iCs/>
          <w:lang w:val="it-IT"/>
        </w:rPr>
        <w:t xml:space="preserve">SCHEDA DI OFFERTA </w:t>
      </w:r>
      <w:r>
        <w:rPr>
          <w:rFonts w:ascii="Calibri" w:hAnsi="Calibri" w:cs="Calibri"/>
          <w:b/>
          <w:bCs/>
          <w:i/>
          <w:iCs/>
          <w:lang w:val="it-IT"/>
        </w:rPr>
        <w:t>ECONOMICA</w:t>
      </w:r>
    </w:p>
    <w:p w:rsidR="00B5667B" w:rsidRPr="00730605" w:rsidRDefault="00B5667B" w:rsidP="00B56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lang w:val="it-IT"/>
        </w:rPr>
      </w:pPr>
      <w:r w:rsidRPr="00CF5AC5">
        <w:rPr>
          <w:rFonts w:ascii="Calibri" w:hAnsi="Calibri" w:cs="Calibri"/>
          <w:b/>
          <w:bCs/>
          <w:i/>
          <w:iCs/>
          <w:lang w:val="it-IT"/>
        </w:rPr>
        <w:t xml:space="preserve">POLIZZA DI ASSICURAZIONE </w:t>
      </w:r>
      <w:r w:rsidRPr="004461F2">
        <w:rPr>
          <w:rFonts w:ascii="Calibri" w:hAnsi="Calibri" w:cs="Calibri"/>
          <w:b/>
          <w:bCs/>
          <w:i/>
          <w:iCs/>
          <w:lang w:val="it-IT"/>
        </w:rPr>
        <w:t>“GLOBALE FABBRICATI” INCLUSA GARANZIA RCO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Il sottoscritto: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codice fiscale: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nato a: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proofErr w:type="gramStart"/>
      <w:r w:rsidRPr="007B2A7D">
        <w:rPr>
          <w:rFonts w:ascii="Calibri" w:hAnsi="Calibri" w:cs="Calibri"/>
          <w:sz w:val="20"/>
          <w:szCs w:val="20"/>
          <w:lang w:val="it-IT"/>
        </w:rPr>
        <w:t>il: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</w:t>
      </w:r>
      <w:proofErr w:type="gramEnd"/>
      <w:r w:rsidRPr="007B2A7D">
        <w:rPr>
          <w:rFonts w:ascii="Calibri" w:hAnsi="Calibri" w:cs="Calibri"/>
          <w:sz w:val="20"/>
          <w:szCs w:val="20"/>
          <w:lang w:val="it-IT"/>
        </w:rPr>
        <w:t>/../....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domiciliato per la carica presso la sede societaria, nella sua qualità di:</w:t>
      </w:r>
      <w:r w:rsidRPr="007B2A7D">
        <w:rPr>
          <w:rStyle w:val="Rimandonotaapidipagina"/>
          <w:rFonts w:ascii="Calibri" w:hAnsi="Calibri" w:cs="Calibri"/>
          <w:b/>
          <w:sz w:val="20"/>
          <w:szCs w:val="20"/>
          <w:lang w:val="it-IT"/>
        </w:rPr>
        <w:footnoteReference w:id="1"/>
      </w:r>
      <w:r w:rsidRPr="007B2A7D">
        <w:rPr>
          <w:rFonts w:ascii="Calibri" w:hAnsi="Calibri" w:cs="Calibri"/>
          <w:b/>
          <w:sz w:val="20"/>
          <w:szCs w:val="20"/>
          <w:lang w:val="it-IT"/>
        </w:rPr>
        <w:t>.</w:t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e legale rappresentante dell’Impresa: ......................................................................................................................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 xml:space="preserve">con sede legale in: 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Via/Piazza: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C.A.P.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B2A7D">
        <w:rPr>
          <w:rFonts w:ascii="Calibri" w:hAnsi="Calibri" w:cs="Calibri"/>
          <w:sz w:val="20"/>
          <w:szCs w:val="20"/>
          <w:lang w:val="it-IT"/>
        </w:rPr>
        <w:t>Telefono:...............................................</w:t>
      </w:r>
      <w:proofErr w:type="gramEnd"/>
      <w:r w:rsidRPr="007B2A7D">
        <w:rPr>
          <w:rFonts w:ascii="Calibri" w:hAnsi="Calibri" w:cs="Calibri"/>
          <w:sz w:val="20"/>
          <w:szCs w:val="20"/>
          <w:lang w:val="it-IT"/>
        </w:rPr>
        <w:t>; Fax:..................................................; PEC:.................................................</w:t>
      </w:r>
    </w:p>
    <w:p w:rsidR="007B2A7D" w:rsidRPr="007B2A7D" w:rsidRDefault="007B2A7D" w:rsidP="007B2A7D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codice fiscale: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Partita I.V.A.: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Il sottoscritto: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codice fiscale: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nato a: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</w:t>
      </w:r>
      <w:r w:rsidRPr="007B2A7D">
        <w:rPr>
          <w:rFonts w:ascii="Calibri" w:hAnsi="Calibri" w:cs="Calibri"/>
          <w:sz w:val="20"/>
          <w:szCs w:val="20"/>
          <w:lang w:val="it-IT"/>
        </w:rPr>
        <w:tab/>
      </w:r>
      <w:proofErr w:type="gramStart"/>
      <w:r w:rsidRPr="007B2A7D">
        <w:rPr>
          <w:rFonts w:ascii="Calibri" w:hAnsi="Calibri" w:cs="Calibri"/>
          <w:sz w:val="20"/>
          <w:szCs w:val="20"/>
          <w:lang w:val="it-IT"/>
        </w:rPr>
        <w:t>il: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</w:t>
      </w:r>
      <w:proofErr w:type="gramEnd"/>
      <w:r w:rsidRPr="007B2A7D">
        <w:rPr>
          <w:rFonts w:ascii="Calibri" w:hAnsi="Calibri" w:cs="Calibri"/>
          <w:sz w:val="20"/>
          <w:szCs w:val="20"/>
          <w:lang w:val="it-IT"/>
        </w:rPr>
        <w:t>/../....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domiciliato per la carica presso la sede societaria, nella sua qualità di:</w:t>
      </w:r>
      <w:r w:rsidRPr="007B2A7D">
        <w:rPr>
          <w:rStyle w:val="Rimandonotaapidipagina"/>
          <w:rFonts w:ascii="Calibri" w:hAnsi="Calibri" w:cs="Calibri"/>
          <w:b/>
          <w:sz w:val="20"/>
          <w:szCs w:val="20"/>
          <w:lang w:val="it-IT"/>
        </w:rPr>
        <w:footnoteReference w:id="2"/>
      </w:r>
      <w:r w:rsidRPr="007B2A7D">
        <w:rPr>
          <w:rFonts w:ascii="Calibri" w:hAnsi="Calibri" w:cs="Calibri"/>
          <w:b/>
          <w:sz w:val="20"/>
          <w:szCs w:val="20"/>
          <w:lang w:val="it-IT"/>
        </w:rPr>
        <w:t>.</w:t>
      </w:r>
      <w:r w:rsidRPr="007B2A7D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e legale rappresentante dell’Impresa: ......................................................................................................................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 xml:space="preserve">con sede legale in: 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Via/Piazza: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C.A.P.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B2A7D">
        <w:rPr>
          <w:rFonts w:ascii="Calibri" w:hAnsi="Calibri" w:cs="Calibri"/>
          <w:sz w:val="20"/>
          <w:szCs w:val="20"/>
          <w:lang w:val="it-IT"/>
        </w:rPr>
        <w:t>Telefono:...............................................</w:t>
      </w:r>
      <w:proofErr w:type="gramEnd"/>
      <w:r w:rsidRPr="007B2A7D">
        <w:rPr>
          <w:rFonts w:ascii="Calibri" w:hAnsi="Calibri" w:cs="Calibri"/>
          <w:sz w:val="20"/>
          <w:szCs w:val="20"/>
          <w:lang w:val="it-IT"/>
        </w:rPr>
        <w:t>; Fax:..................................................; PEC:.................................................</w:t>
      </w:r>
    </w:p>
    <w:p w:rsidR="00A7695E" w:rsidRPr="007B2A7D" w:rsidRDefault="00A7695E" w:rsidP="00A7695E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7B2A7D">
        <w:rPr>
          <w:rFonts w:ascii="Calibri" w:hAnsi="Calibri" w:cs="Calibri"/>
          <w:sz w:val="20"/>
          <w:szCs w:val="20"/>
          <w:lang w:val="it-IT"/>
        </w:rPr>
        <w:t>codice fiscale: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Partita I.V.A.:</w:t>
      </w:r>
      <w:r w:rsidRPr="007B2A7D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</w:t>
      </w:r>
    </w:p>
    <w:p w:rsidR="00A7695E" w:rsidRDefault="00A7695E" w:rsidP="00070A4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p w:rsidR="00070A46" w:rsidRPr="00AF6771" w:rsidRDefault="00070A46" w:rsidP="00070A46">
      <w:pPr>
        <w:pStyle w:val="Sommario2"/>
        <w:spacing w:line="276" w:lineRule="auto"/>
        <w:rPr>
          <w:rFonts w:cs="Calibri"/>
          <w:sz w:val="20"/>
          <w:szCs w:val="20"/>
        </w:rPr>
      </w:pPr>
      <w:r w:rsidRPr="00AF6771">
        <w:rPr>
          <w:rFonts w:cs="Calibri"/>
          <w:sz w:val="20"/>
          <w:szCs w:val="20"/>
        </w:rPr>
        <w:t>avendo conoscenza integrale di tutte le circostanze generali e speciali concernenti il rischio in oggetto;</w:t>
      </w:r>
    </w:p>
    <w:p w:rsidR="00070A46" w:rsidRPr="00AF6771" w:rsidRDefault="00070A46" w:rsidP="00070A46">
      <w:pPr>
        <w:pStyle w:val="Sommario2"/>
        <w:spacing w:line="276" w:lineRule="auto"/>
        <w:rPr>
          <w:rFonts w:cs="Calibri"/>
          <w:sz w:val="20"/>
          <w:szCs w:val="20"/>
        </w:rPr>
      </w:pPr>
      <w:proofErr w:type="gramStart"/>
      <w:r w:rsidRPr="00AF6771">
        <w:rPr>
          <w:rFonts w:cs="Calibri"/>
          <w:sz w:val="20"/>
          <w:szCs w:val="20"/>
        </w:rPr>
        <w:lastRenderedPageBreak/>
        <w:t>consapevole  che</w:t>
      </w:r>
      <w:proofErr w:type="gramEnd"/>
      <w:r w:rsidRPr="00AF6771">
        <w:rPr>
          <w:rFonts w:cs="Calibri"/>
          <w:sz w:val="20"/>
          <w:szCs w:val="20"/>
        </w:rPr>
        <w:t xml:space="preserve"> le offerte economiche sono soggette alle basi d’asta non superabili di seguito riportate, pena l’esclusione delle offerte stesse;</w:t>
      </w:r>
    </w:p>
    <w:p w:rsidR="00070A46" w:rsidRPr="00AF6771" w:rsidRDefault="00070A46" w:rsidP="00070A46">
      <w:pPr>
        <w:spacing w:line="276" w:lineRule="auto"/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AF6771">
        <w:rPr>
          <w:rFonts w:ascii="Calibri" w:hAnsi="Calibri" w:cs="Calibri"/>
          <w:b/>
          <w:sz w:val="20"/>
          <w:szCs w:val="20"/>
          <w:lang w:val="it-IT"/>
        </w:rPr>
        <w:t>DICHIARA</w:t>
      </w:r>
    </w:p>
    <w:p w:rsidR="00070A46" w:rsidRPr="00AF6771" w:rsidRDefault="00070A46" w:rsidP="00070A46">
      <w:pPr>
        <w:pStyle w:val="Sommario2"/>
        <w:spacing w:line="276" w:lineRule="auto"/>
        <w:rPr>
          <w:rFonts w:cs="Calibri"/>
          <w:sz w:val="20"/>
          <w:szCs w:val="20"/>
        </w:rPr>
      </w:pPr>
      <w:r w:rsidRPr="00AF6771">
        <w:rPr>
          <w:rFonts w:cs="Calibri"/>
          <w:sz w:val="20"/>
          <w:szCs w:val="20"/>
        </w:rPr>
        <w:t>che il/i valore/i economico/i offerto/i, indicato/i, rispetta/no le disposizioni vigenti in materia di costo del lavoro;</w:t>
      </w:r>
    </w:p>
    <w:p w:rsidR="00395BED" w:rsidRPr="00395BED" w:rsidRDefault="00395BED" w:rsidP="00395BED">
      <w:pPr>
        <w:pStyle w:val="Sommario2"/>
        <w:rPr>
          <w:rFonts w:cs="Calibri"/>
          <w:sz w:val="20"/>
          <w:szCs w:val="20"/>
        </w:rPr>
      </w:pPr>
      <w:r w:rsidRPr="00395BED">
        <w:rPr>
          <w:rFonts w:cs="Calibri"/>
          <w:sz w:val="20"/>
          <w:szCs w:val="20"/>
        </w:rPr>
        <w:t xml:space="preserve">che gli oneri per la sicurezza aziendale ai sensi dell’art.108 comma 9 </w:t>
      </w:r>
      <w:proofErr w:type="spellStart"/>
      <w:proofErr w:type="gramStart"/>
      <w:r w:rsidRPr="00395BED">
        <w:rPr>
          <w:rFonts w:cs="Calibri"/>
          <w:sz w:val="20"/>
          <w:szCs w:val="20"/>
        </w:rPr>
        <w:t>D.Lgs</w:t>
      </w:r>
      <w:proofErr w:type="spellEnd"/>
      <w:proofErr w:type="gramEnd"/>
      <w:r w:rsidRPr="00395BED">
        <w:rPr>
          <w:rFonts w:cs="Calibri"/>
          <w:sz w:val="20"/>
          <w:szCs w:val="20"/>
        </w:rPr>
        <w:t xml:space="preserve"> 36/2023 sono pari a € ______________ (in cifre) </w:t>
      </w:r>
      <w:proofErr w:type="spellStart"/>
      <w:r w:rsidRPr="00395BED">
        <w:rPr>
          <w:rFonts w:cs="Calibri"/>
          <w:sz w:val="20"/>
          <w:szCs w:val="20"/>
        </w:rPr>
        <w:t>diconsi</w:t>
      </w:r>
      <w:proofErr w:type="spellEnd"/>
      <w:r w:rsidRPr="00395BED">
        <w:rPr>
          <w:rFonts w:cs="Calibri"/>
          <w:sz w:val="20"/>
          <w:szCs w:val="20"/>
        </w:rPr>
        <w:t xml:space="preserve"> _________________________ (in lettere);</w:t>
      </w:r>
    </w:p>
    <w:p w:rsidR="00395BED" w:rsidRPr="00395BED" w:rsidRDefault="00395BED" w:rsidP="000B52D9">
      <w:pPr>
        <w:pStyle w:val="Sommario2"/>
        <w:rPr>
          <w:rFonts w:cs="Calibri"/>
          <w:sz w:val="20"/>
          <w:szCs w:val="20"/>
        </w:rPr>
      </w:pPr>
      <w:r w:rsidRPr="00395BED">
        <w:rPr>
          <w:rFonts w:cs="Calibri"/>
          <w:sz w:val="20"/>
          <w:szCs w:val="20"/>
        </w:rPr>
        <w:t>che l’importo relativo agli oneri della manodopera ai sensi degli artt. 41 comma 14 e 108 comma 9</w:t>
      </w:r>
      <w:r>
        <w:rPr>
          <w:rFonts w:cs="Calibri"/>
          <w:sz w:val="20"/>
          <w:szCs w:val="20"/>
        </w:rPr>
        <w:t xml:space="preserve"> </w:t>
      </w:r>
      <w:proofErr w:type="spellStart"/>
      <w:proofErr w:type="gramStart"/>
      <w:r w:rsidRPr="00395BED">
        <w:rPr>
          <w:rFonts w:cs="Calibri"/>
          <w:sz w:val="20"/>
          <w:szCs w:val="20"/>
        </w:rPr>
        <w:t>D.Lgs</w:t>
      </w:r>
      <w:proofErr w:type="spellEnd"/>
      <w:proofErr w:type="gramEnd"/>
      <w:r w:rsidRPr="00395BED">
        <w:rPr>
          <w:rFonts w:cs="Calibri"/>
          <w:sz w:val="20"/>
          <w:szCs w:val="20"/>
        </w:rPr>
        <w:t xml:space="preserve"> 36/2023 è pari a € _______________________ (in cifre) </w:t>
      </w:r>
      <w:proofErr w:type="spellStart"/>
      <w:r w:rsidRPr="00395BED">
        <w:rPr>
          <w:rFonts w:cs="Calibri"/>
          <w:sz w:val="20"/>
          <w:szCs w:val="20"/>
        </w:rPr>
        <w:t>diconsi</w:t>
      </w:r>
      <w:proofErr w:type="spellEnd"/>
      <w:r w:rsidRPr="00395BED">
        <w:rPr>
          <w:rFonts w:cs="Calibri"/>
          <w:sz w:val="20"/>
          <w:szCs w:val="20"/>
        </w:rPr>
        <w:t xml:space="preserve"> ____________________ (in lettere) </w:t>
      </w:r>
      <w:r w:rsidRPr="00395BED">
        <w:rPr>
          <w:rFonts w:cs="Calibri"/>
          <w:i/>
          <w:sz w:val="20"/>
          <w:szCs w:val="20"/>
        </w:rPr>
        <w:t>N.B.: qualora fosse inferiore a quello stimato dalla Stazione Appaltante occorre dare congrua motivazione;</w:t>
      </w:r>
    </w:p>
    <w:p w:rsidR="00070A46" w:rsidRPr="00AF6771" w:rsidRDefault="00070A46" w:rsidP="00070A46">
      <w:pPr>
        <w:pStyle w:val="Sommario2"/>
        <w:spacing w:line="276" w:lineRule="auto"/>
        <w:rPr>
          <w:rFonts w:cs="Calibri"/>
          <w:sz w:val="20"/>
          <w:szCs w:val="20"/>
        </w:rPr>
      </w:pPr>
      <w:r w:rsidRPr="00AF6771">
        <w:rPr>
          <w:rFonts w:cs="Calibri"/>
          <w:sz w:val="20"/>
          <w:szCs w:val="20"/>
        </w:rPr>
        <w:t>che la presente offerta è irrevocabile ed impegnativa sino al 180° (centottantesimo) giorno successivo al termine ultimo per la presentazione della stessa.</w:t>
      </w:r>
    </w:p>
    <w:p w:rsidR="00070A46" w:rsidRDefault="00070A46" w:rsidP="00070A46">
      <w:pPr>
        <w:pStyle w:val="Titolo3"/>
        <w:spacing w:line="276" w:lineRule="auto"/>
        <w:rPr>
          <w:rFonts w:ascii="Calibri" w:hAnsi="Calibri" w:cs="Calibri"/>
          <w:sz w:val="20"/>
          <w:szCs w:val="20"/>
        </w:rPr>
      </w:pPr>
      <w:r w:rsidRPr="00AF6771">
        <w:rPr>
          <w:rFonts w:ascii="Calibri" w:hAnsi="Calibri" w:cs="Calibri"/>
          <w:sz w:val="20"/>
          <w:szCs w:val="20"/>
        </w:rPr>
        <w:t>PRENDE ATTO E DICHIARA CHE:</w:t>
      </w:r>
    </w:p>
    <w:p w:rsidR="00070A46" w:rsidRPr="00070A46" w:rsidRDefault="00070A46" w:rsidP="00070A46">
      <w:pPr>
        <w:rPr>
          <w:lang w:val="it-IT" w:eastAsia="it-IT"/>
        </w:rPr>
      </w:pPr>
    </w:p>
    <w:p w:rsidR="00070A46" w:rsidRPr="00AF6771" w:rsidRDefault="00070A46" w:rsidP="00070A46">
      <w:pPr>
        <w:pStyle w:val="Sommario2"/>
        <w:spacing w:line="276" w:lineRule="auto"/>
        <w:rPr>
          <w:rFonts w:cs="Calibri"/>
          <w:sz w:val="20"/>
          <w:szCs w:val="20"/>
        </w:rPr>
      </w:pPr>
      <w:r w:rsidRPr="00AF6771">
        <w:rPr>
          <w:rFonts w:cs="Calibri"/>
          <w:sz w:val="20"/>
          <w:szCs w:val="20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070A46" w:rsidRPr="00AF6771" w:rsidRDefault="00070A46" w:rsidP="00070A46">
      <w:pPr>
        <w:pStyle w:val="Sommario2"/>
        <w:spacing w:line="276" w:lineRule="auto"/>
        <w:rPr>
          <w:rFonts w:cs="Calibri"/>
          <w:sz w:val="20"/>
          <w:szCs w:val="20"/>
        </w:rPr>
      </w:pPr>
      <w:r w:rsidRPr="00AF6771">
        <w:rPr>
          <w:rFonts w:cs="Calibri"/>
          <w:b/>
          <w:sz w:val="20"/>
          <w:szCs w:val="20"/>
        </w:rPr>
        <w:t xml:space="preserve">non è ammessa offerta superiore alla base d’asta </w:t>
      </w:r>
      <w:r w:rsidRPr="00AF6771">
        <w:rPr>
          <w:rFonts w:cs="Calibri"/>
          <w:sz w:val="20"/>
          <w:szCs w:val="20"/>
        </w:rPr>
        <w:t>specificamente indicata nel Disciplinare di Gara e nella presente scheda di offerta;</w:t>
      </w:r>
    </w:p>
    <w:p w:rsidR="00070A46" w:rsidRDefault="00070A46" w:rsidP="00070A46">
      <w:pPr>
        <w:pStyle w:val="Sommario2"/>
        <w:spacing w:line="276" w:lineRule="auto"/>
        <w:rPr>
          <w:rFonts w:cs="Calibri"/>
          <w:bCs/>
          <w:sz w:val="20"/>
          <w:szCs w:val="20"/>
        </w:rPr>
      </w:pPr>
      <w:r w:rsidRPr="00AF6771">
        <w:rPr>
          <w:rFonts w:cs="Calibri"/>
          <w:sz w:val="20"/>
          <w:szCs w:val="20"/>
        </w:rPr>
        <w:t xml:space="preserve">in caso di discordanza </w:t>
      </w:r>
      <w:r w:rsidRPr="00AF6771">
        <w:rPr>
          <w:rFonts w:cs="Calibri"/>
          <w:bCs/>
          <w:sz w:val="20"/>
          <w:szCs w:val="20"/>
        </w:rPr>
        <w:t>tra il valor</w:t>
      </w:r>
      <w:r w:rsidRPr="00AF6771">
        <w:rPr>
          <w:sz w:val="20"/>
          <w:szCs w:val="20"/>
        </w:rPr>
        <w:t>e del premio lordo offerto e valido per l’attribuzione del punteggio economico e il valore scaturente dall’applicazione del moltiplicatore per il parametro di quotazione, prevarrà sempre il premio lordo offerto dal concorrente</w:t>
      </w:r>
      <w:r w:rsidRPr="00AF6771">
        <w:rPr>
          <w:rFonts w:cs="Calibri"/>
          <w:bCs/>
          <w:sz w:val="20"/>
          <w:szCs w:val="20"/>
        </w:rPr>
        <w:t>.</w:t>
      </w:r>
    </w:p>
    <w:p w:rsidR="00070A46" w:rsidRPr="00070A46" w:rsidRDefault="00070A46" w:rsidP="00070A46">
      <w:pPr>
        <w:rPr>
          <w:lang w:val="it-IT"/>
        </w:rPr>
      </w:pPr>
    </w:p>
    <w:tbl>
      <w:tblPr>
        <w:tblW w:w="57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34"/>
      </w:tblGrid>
      <w:tr w:rsidR="00A7695E" w:rsidRPr="00B5667B" w:rsidTr="00752BD1">
        <w:trPr>
          <w:jc w:val="center"/>
        </w:trPr>
        <w:tc>
          <w:tcPr>
            <w:tcW w:w="5734" w:type="dxa"/>
            <w:shd w:val="clear" w:color="auto" w:fill="D9D9D9"/>
            <w:vAlign w:val="center"/>
          </w:tcPr>
          <w:p w:rsidR="00A7695E" w:rsidRPr="007B2A7D" w:rsidRDefault="00A7695E" w:rsidP="00B5667B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B5667B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ANNUO </w:t>
            </w:r>
            <w:r w:rsidR="00B5667B"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LORDO 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A BASE D’ASTA</w:t>
            </w:r>
            <w:r w:rsidR="00B01D72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it-IT"/>
              </w:rPr>
              <w:t>(comprensivo di imposte e altre tasse)</w:t>
            </w:r>
          </w:p>
        </w:tc>
      </w:tr>
      <w:tr w:rsidR="00A7695E" w:rsidRPr="007B2A7D" w:rsidTr="00752BD1">
        <w:trPr>
          <w:jc w:val="center"/>
        </w:trPr>
        <w:tc>
          <w:tcPr>
            <w:tcW w:w="5734" w:type="dxa"/>
            <w:vAlign w:val="center"/>
          </w:tcPr>
          <w:p w:rsidR="00A7695E" w:rsidRPr="007B2A7D" w:rsidRDefault="00D216DD" w:rsidP="00B5667B">
            <w:pPr>
              <w:spacing w:before="120" w:after="120"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D216DD">
              <w:rPr>
                <w:rFonts w:ascii="Calibri" w:hAnsi="Calibri" w:cs="Calibri"/>
                <w:sz w:val="20"/>
                <w:szCs w:val="20"/>
                <w:lang w:val="it-IT"/>
              </w:rPr>
              <w:t>€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="00B01D72" w:rsidRPr="00B01D72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="00B5667B">
              <w:rPr>
                <w:rFonts w:ascii="Calibri" w:hAnsi="Calibri" w:cs="Calibri"/>
                <w:sz w:val="20"/>
                <w:szCs w:val="20"/>
                <w:lang w:val="it-IT"/>
              </w:rPr>
              <w:t>190.000,00</w:t>
            </w:r>
          </w:p>
        </w:tc>
      </w:tr>
    </w:tbl>
    <w:p w:rsidR="00A7695E" w:rsidRPr="007B2A7D" w:rsidRDefault="00A7695E" w:rsidP="00A7695E">
      <w:pPr>
        <w:pStyle w:val="Sommario2"/>
        <w:numPr>
          <w:ilvl w:val="0"/>
          <w:numId w:val="0"/>
        </w:numPr>
        <w:spacing w:before="120" w:after="120"/>
        <w:rPr>
          <w:rFonts w:cs="Calibri"/>
          <w:sz w:val="20"/>
          <w:szCs w:val="20"/>
        </w:rPr>
      </w:pPr>
      <w:r w:rsidRPr="007B2A7D">
        <w:rPr>
          <w:rFonts w:cs="Calibri"/>
          <w:sz w:val="20"/>
          <w:szCs w:val="20"/>
        </w:rPr>
        <w:t xml:space="preserve">il concorrente presenta offerta con i seguenti valori </w:t>
      </w:r>
    </w:p>
    <w:tbl>
      <w:tblPr>
        <w:tblW w:w="38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57"/>
      </w:tblGrid>
      <w:tr w:rsidR="00A7695E" w:rsidRPr="00B5667B" w:rsidTr="00752BD1">
        <w:trPr>
          <w:jc w:val="center"/>
        </w:trPr>
        <w:tc>
          <w:tcPr>
            <w:tcW w:w="3857" w:type="dxa"/>
            <w:shd w:val="clear" w:color="auto" w:fill="D9D9D9"/>
            <w:vAlign w:val="center"/>
          </w:tcPr>
          <w:p w:rsidR="00A7695E" w:rsidRPr="007B2A7D" w:rsidRDefault="00A7695E" w:rsidP="00B5667B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B5667B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ANNUO 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LORDO OFFERTO DAL CONCORRENTE</w:t>
            </w:r>
            <w:r w:rsidR="001F5054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Pr="007B2A7D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it-IT"/>
              </w:rPr>
              <w:t>(comprensivo di imposte e altre tasse)</w:t>
            </w:r>
          </w:p>
        </w:tc>
      </w:tr>
      <w:tr w:rsidR="00A7695E" w:rsidRPr="00D216DD" w:rsidTr="00752BD1">
        <w:trPr>
          <w:jc w:val="center"/>
        </w:trPr>
        <w:tc>
          <w:tcPr>
            <w:tcW w:w="3857" w:type="dxa"/>
            <w:shd w:val="clear" w:color="auto" w:fill="auto"/>
            <w:vAlign w:val="center"/>
          </w:tcPr>
          <w:p w:rsidR="00A7695E" w:rsidRPr="00D216DD" w:rsidRDefault="00A7695E" w:rsidP="00752BD1">
            <w:pPr>
              <w:spacing w:before="120" w:after="12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D216D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</w:t>
            </w:r>
            <w:r w:rsidRPr="00D216DD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  <w:r w:rsidRPr="00D216DD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395BED" w:rsidRDefault="00395BED" w:rsidP="00A7695E">
      <w:pPr>
        <w:pStyle w:val="Sommario2"/>
        <w:numPr>
          <w:ilvl w:val="0"/>
          <w:numId w:val="0"/>
        </w:numPr>
        <w:spacing w:before="120" w:after="120"/>
        <w:rPr>
          <w:rFonts w:cs="Calibri"/>
          <w:sz w:val="20"/>
          <w:szCs w:val="20"/>
        </w:rPr>
      </w:pPr>
    </w:p>
    <w:p w:rsidR="00395BED" w:rsidRDefault="00395BED" w:rsidP="00A7695E">
      <w:pPr>
        <w:pStyle w:val="Sommario2"/>
        <w:numPr>
          <w:ilvl w:val="0"/>
          <w:numId w:val="0"/>
        </w:numPr>
        <w:spacing w:before="120" w:after="1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di cui </w:t>
      </w:r>
    </w:p>
    <w:p w:rsidR="00F1016B" w:rsidRDefault="00395BED" w:rsidP="00A7695E">
      <w:pPr>
        <w:pStyle w:val="Sommario2"/>
        <w:numPr>
          <w:ilvl w:val="0"/>
          <w:numId w:val="0"/>
        </w:numPr>
        <w:spacing w:before="120" w:after="1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</w:t>
      </w:r>
      <w:r w:rsidRPr="00395BED">
        <w:rPr>
          <w:rFonts w:cs="Calibri"/>
          <w:sz w:val="20"/>
          <w:szCs w:val="20"/>
        </w:rPr>
        <w:t xml:space="preserve">ai sensi dell’art.108 comma 9 </w:t>
      </w:r>
      <w:proofErr w:type="spellStart"/>
      <w:proofErr w:type="gramStart"/>
      <w:r w:rsidRPr="00395BED">
        <w:rPr>
          <w:rFonts w:cs="Calibri"/>
          <w:sz w:val="20"/>
          <w:szCs w:val="20"/>
        </w:rPr>
        <w:t>D.Lgs</w:t>
      </w:r>
      <w:proofErr w:type="spellEnd"/>
      <w:proofErr w:type="gramEnd"/>
      <w:r w:rsidRPr="00395BED">
        <w:rPr>
          <w:rFonts w:cs="Calibri"/>
          <w:sz w:val="20"/>
          <w:szCs w:val="20"/>
        </w:rPr>
        <w:t xml:space="preserve"> 36/2023 gli oneri per la sicurezza aziendale</w:t>
      </w:r>
      <w:r>
        <w:rPr>
          <w:rFonts w:cs="Calibri"/>
          <w:sz w:val="20"/>
          <w:szCs w:val="20"/>
        </w:rPr>
        <w:t xml:space="preserve"> </w:t>
      </w:r>
      <w:r w:rsidRPr="00395BED">
        <w:rPr>
          <w:rFonts w:cs="Calibri"/>
          <w:sz w:val="20"/>
          <w:szCs w:val="20"/>
        </w:rPr>
        <w:t xml:space="preserve">sono pari a € ______________ (in cifre) </w:t>
      </w:r>
      <w:proofErr w:type="spellStart"/>
      <w:r w:rsidRPr="00395BED">
        <w:rPr>
          <w:rFonts w:cs="Calibri"/>
          <w:sz w:val="20"/>
          <w:szCs w:val="20"/>
        </w:rPr>
        <w:t>diconsi</w:t>
      </w:r>
      <w:proofErr w:type="spellEnd"/>
      <w:r w:rsidRPr="00395BED">
        <w:rPr>
          <w:rFonts w:cs="Calibri"/>
          <w:sz w:val="20"/>
          <w:szCs w:val="20"/>
        </w:rPr>
        <w:t xml:space="preserve"> _________________________ (in lettere)</w:t>
      </w:r>
      <w:r>
        <w:rPr>
          <w:rFonts w:cs="Calibri"/>
          <w:sz w:val="20"/>
          <w:szCs w:val="20"/>
        </w:rPr>
        <w:t>;</w:t>
      </w:r>
    </w:p>
    <w:p w:rsidR="00395BED" w:rsidRDefault="00395BED" w:rsidP="00395BED">
      <w:pPr>
        <w:pStyle w:val="Sommario2"/>
        <w:numPr>
          <w:ilvl w:val="0"/>
          <w:numId w:val="0"/>
        </w:numPr>
        <w:spacing w:before="120" w:after="120"/>
        <w:rPr>
          <w:rFonts w:cs="Calibri"/>
          <w:sz w:val="20"/>
          <w:szCs w:val="20"/>
        </w:rPr>
      </w:pPr>
      <w:r>
        <w:t xml:space="preserve">- </w:t>
      </w:r>
      <w:r w:rsidRPr="00395BED">
        <w:rPr>
          <w:rFonts w:cs="Calibri"/>
          <w:sz w:val="20"/>
          <w:szCs w:val="20"/>
        </w:rPr>
        <w:t>ai sensi degli artt. 41 comma 14 e 108 comma 9</w:t>
      </w:r>
      <w:r>
        <w:rPr>
          <w:rFonts w:cs="Calibri"/>
          <w:sz w:val="20"/>
          <w:szCs w:val="20"/>
        </w:rPr>
        <w:t xml:space="preserve"> </w:t>
      </w:r>
      <w:proofErr w:type="spellStart"/>
      <w:proofErr w:type="gramStart"/>
      <w:r w:rsidRPr="00395BED">
        <w:rPr>
          <w:rFonts w:cs="Calibri"/>
          <w:sz w:val="20"/>
          <w:szCs w:val="20"/>
        </w:rPr>
        <w:t>D.Lgs</w:t>
      </w:r>
      <w:proofErr w:type="spellEnd"/>
      <w:proofErr w:type="gramEnd"/>
      <w:r w:rsidRPr="00395BED">
        <w:rPr>
          <w:rFonts w:cs="Calibri"/>
          <w:sz w:val="20"/>
          <w:szCs w:val="20"/>
        </w:rPr>
        <w:t xml:space="preserve"> 36/2023</w:t>
      </w:r>
      <w:r>
        <w:rPr>
          <w:rFonts w:cs="Calibri"/>
          <w:sz w:val="20"/>
          <w:szCs w:val="20"/>
        </w:rPr>
        <w:t xml:space="preserve"> gli </w:t>
      </w:r>
      <w:r w:rsidRPr="00395BED">
        <w:rPr>
          <w:rFonts w:cs="Calibri"/>
          <w:sz w:val="20"/>
          <w:szCs w:val="20"/>
        </w:rPr>
        <w:t>oneri della manodopera</w:t>
      </w:r>
      <w:r>
        <w:rPr>
          <w:rFonts w:cs="Calibri"/>
          <w:sz w:val="20"/>
          <w:szCs w:val="20"/>
        </w:rPr>
        <w:t xml:space="preserve"> </w:t>
      </w:r>
      <w:r w:rsidRPr="00395BED">
        <w:rPr>
          <w:rFonts w:cs="Calibri"/>
          <w:sz w:val="20"/>
          <w:szCs w:val="20"/>
        </w:rPr>
        <w:t xml:space="preserve">sono pari a € ______________ (in cifre) </w:t>
      </w:r>
      <w:proofErr w:type="spellStart"/>
      <w:r w:rsidRPr="00395BED">
        <w:rPr>
          <w:rFonts w:cs="Calibri"/>
          <w:sz w:val="20"/>
          <w:szCs w:val="20"/>
        </w:rPr>
        <w:t>diconsi</w:t>
      </w:r>
      <w:proofErr w:type="spellEnd"/>
      <w:r w:rsidRPr="00395BED">
        <w:rPr>
          <w:rFonts w:cs="Calibri"/>
          <w:sz w:val="20"/>
          <w:szCs w:val="20"/>
        </w:rPr>
        <w:t xml:space="preserve"> _________________________ (in lettere)</w:t>
      </w:r>
      <w:r>
        <w:rPr>
          <w:rFonts w:cs="Calibri"/>
          <w:sz w:val="20"/>
          <w:szCs w:val="20"/>
        </w:rPr>
        <w:t>;</w:t>
      </w:r>
    </w:p>
    <w:p w:rsidR="00FB7082" w:rsidRDefault="00FB7082" w:rsidP="00FB7082">
      <w:pPr>
        <w:rPr>
          <w:lang w:val="it-IT"/>
        </w:rPr>
      </w:pPr>
    </w:p>
    <w:p w:rsidR="00FB7082" w:rsidRDefault="00FB7082" w:rsidP="00FB7082">
      <w:pPr>
        <w:keepNext/>
        <w:keepLines/>
        <w:spacing w:before="200" w:after="120"/>
        <w:outlineLvl w:val="6"/>
        <w:rPr>
          <w:rFonts w:asciiTheme="minorHAnsi" w:hAnsiTheme="minorHAnsi"/>
          <w:b/>
          <w:sz w:val="22"/>
          <w:szCs w:val="22"/>
        </w:rPr>
      </w:pPr>
      <w:r w:rsidRPr="009C4739">
        <w:rPr>
          <w:rFonts w:asciiTheme="minorHAnsi" w:hAnsiTheme="minorHAnsi"/>
          <w:b/>
          <w:sz w:val="22"/>
          <w:szCs w:val="22"/>
        </w:rPr>
        <w:t xml:space="preserve">CALCOLO DEL PREMIO SEZIONE </w:t>
      </w:r>
      <w:r>
        <w:rPr>
          <w:rFonts w:asciiTheme="minorHAnsi" w:hAnsiTheme="minorHAnsi"/>
          <w:b/>
          <w:sz w:val="22"/>
          <w:szCs w:val="22"/>
        </w:rPr>
        <w:t xml:space="preserve">ALL RISKS - </w:t>
      </w:r>
      <w:r w:rsidRPr="009C4739">
        <w:rPr>
          <w:rFonts w:asciiTheme="minorHAnsi" w:hAnsiTheme="minorHAnsi"/>
          <w:b/>
          <w:sz w:val="22"/>
          <w:szCs w:val="22"/>
        </w:rPr>
        <w:t>INCENDIO:</w:t>
      </w:r>
    </w:p>
    <w:p w:rsidR="00FB7082" w:rsidRDefault="00FB7082" w:rsidP="00FB7082">
      <w:pPr>
        <w:keepNext/>
        <w:keepLines/>
        <w:spacing w:before="200" w:after="120"/>
        <w:outlineLvl w:val="6"/>
        <w:rPr>
          <w:rFonts w:asciiTheme="minorHAnsi" w:hAnsiTheme="minorHAnsi"/>
          <w:b/>
          <w:sz w:val="22"/>
          <w:szCs w:val="22"/>
        </w:rPr>
      </w:pPr>
    </w:p>
    <w:p w:rsidR="00FB7082" w:rsidRDefault="00FB7082" w:rsidP="00FB7082">
      <w:pPr>
        <w:spacing w:after="120"/>
        <w:jc w:val="both"/>
        <w:rPr>
          <w:rFonts w:ascii="Calibri" w:hAnsi="Calibri" w:cs="Calibri"/>
          <w:sz w:val="22"/>
          <w:szCs w:val="22"/>
          <w:lang w:val="it-IT"/>
        </w:rPr>
      </w:pPr>
      <w:r w:rsidRPr="0077158C">
        <w:rPr>
          <w:rFonts w:ascii="Calibri" w:hAnsi="Calibri" w:cs="Calibri"/>
          <w:sz w:val="22"/>
          <w:szCs w:val="22"/>
          <w:lang w:val="it-IT"/>
        </w:rPr>
        <w:t>Per il calcolo del premio si rinvia alla sottostante tabella contenente le partite e le somme assicurate unitamente ai tassi annui le cui applicazioni alle somme assicurate determinano l’ammontare del premio complessivo annuo.</w:t>
      </w:r>
    </w:p>
    <w:p w:rsidR="00FB7082" w:rsidRPr="009C4739" w:rsidRDefault="00FB7082" w:rsidP="00FB7082">
      <w:pPr>
        <w:keepNext/>
        <w:keepLines/>
        <w:spacing w:before="200" w:after="120"/>
        <w:outlineLvl w:val="6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44"/>
        <w:gridCol w:w="992"/>
        <w:gridCol w:w="992"/>
        <w:gridCol w:w="3261"/>
      </w:tblGrid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Premio</w:t>
            </w:r>
            <w:proofErr w:type="spellEnd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annuo</w:t>
            </w:r>
            <w:proofErr w:type="spellEnd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imponibile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Imposte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</w:tbl>
    <w:p w:rsidR="00FB7082" w:rsidRPr="009C4739" w:rsidRDefault="00FB7082" w:rsidP="00FB7082">
      <w:pPr>
        <w:keepNext/>
        <w:keepLines/>
        <w:spacing w:before="200" w:after="120"/>
        <w:outlineLvl w:val="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CALCOLO DEL PREMIO SEZIONE RCTO</w:t>
      </w:r>
    </w:p>
    <w:p w:rsidR="00FB7082" w:rsidRDefault="00FB7082" w:rsidP="00FB7082">
      <w:pPr>
        <w:keepNext/>
        <w:jc w:val="both"/>
        <w:outlineLvl w:val="0"/>
        <w:rPr>
          <w:rFonts w:asciiTheme="minorHAnsi" w:hAnsiTheme="minorHAnsi"/>
          <w:sz w:val="22"/>
          <w:szCs w:val="22"/>
        </w:rPr>
      </w:pPr>
      <w:proofErr w:type="spellStart"/>
      <w:r w:rsidRPr="009C4739">
        <w:rPr>
          <w:rFonts w:asciiTheme="minorHAnsi" w:hAnsiTheme="minorHAnsi"/>
          <w:b/>
          <w:sz w:val="22"/>
          <w:szCs w:val="22"/>
        </w:rPr>
        <w:t>Retribuzioni</w:t>
      </w:r>
      <w:proofErr w:type="spellEnd"/>
      <w:r w:rsidRPr="009C473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9C4739">
        <w:rPr>
          <w:rFonts w:asciiTheme="minorHAnsi" w:hAnsiTheme="minorHAnsi"/>
          <w:b/>
          <w:sz w:val="22"/>
          <w:szCs w:val="22"/>
        </w:rPr>
        <w:t>annue</w:t>
      </w:r>
      <w:proofErr w:type="spellEnd"/>
      <w:r w:rsidRPr="009C473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9C4739">
        <w:rPr>
          <w:rFonts w:asciiTheme="minorHAnsi" w:hAnsiTheme="minorHAnsi"/>
          <w:b/>
          <w:sz w:val="22"/>
          <w:szCs w:val="22"/>
        </w:rPr>
        <w:t>lorde</w:t>
      </w:r>
      <w:proofErr w:type="spellEnd"/>
      <w:r w:rsidRPr="009C473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B057F">
        <w:rPr>
          <w:rFonts w:asciiTheme="minorHAnsi" w:hAnsiTheme="minorHAnsi"/>
          <w:b/>
          <w:sz w:val="22"/>
          <w:szCs w:val="22"/>
        </w:rPr>
        <w:t>preventivate</w:t>
      </w:r>
      <w:proofErr w:type="spellEnd"/>
      <w:r w:rsidRPr="00F65E5C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 xml:space="preserve"> € </w:t>
      </w:r>
      <w:r w:rsidRPr="00DC6981">
        <w:rPr>
          <w:rFonts w:asciiTheme="minorHAnsi" w:hAnsiTheme="minorHAnsi"/>
          <w:b/>
          <w:sz w:val="22"/>
          <w:szCs w:val="22"/>
        </w:rPr>
        <w:t>5.901.874</w:t>
      </w:r>
      <w:proofErr w:type="gramStart"/>
      <w:r w:rsidRPr="00DC6981">
        <w:rPr>
          <w:rFonts w:asciiTheme="minorHAnsi" w:hAnsiTheme="minorHAnsi"/>
          <w:b/>
          <w:sz w:val="22"/>
          <w:szCs w:val="22"/>
        </w:rPr>
        <w:t>,91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B057F">
        <w:rPr>
          <w:rFonts w:asciiTheme="minorHAnsi" w:hAnsiTheme="minorHAnsi"/>
          <w:sz w:val="22"/>
          <w:szCs w:val="22"/>
        </w:rPr>
        <w:t>premio</w:t>
      </w:r>
      <w:proofErr w:type="spellEnd"/>
      <w:r w:rsidRPr="005B057F">
        <w:rPr>
          <w:rFonts w:asciiTheme="minorHAnsi" w:hAnsiTheme="minorHAnsi"/>
          <w:sz w:val="22"/>
          <w:szCs w:val="22"/>
        </w:rPr>
        <w:t xml:space="preserve"> Flat (non </w:t>
      </w:r>
      <w:proofErr w:type="spellStart"/>
      <w:r w:rsidRPr="005B057F">
        <w:rPr>
          <w:rFonts w:asciiTheme="minorHAnsi" w:hAnsiTheme="minorHAnsi"/>
          <w:sz w:val="22"/>
          <w:szCs w:val="22"/>
        </w:rPr>
        <w:t>soggetto</w:t>
      </w:r>
      <w:proofErr w:type="spellEnd"/>
      <w:r w:rsidRPr="009C4739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9C4739">
        <w:rPr>
          <w:rFonts w:asciiTheme="minorHAnsi" w:hAnsiTheme="minorHAnsi"/>
          <w:sz w:val="22"/>
          <w:szCs w:val="22"/>
        </w:rPr>
        <w:t>regolazione</w:t>
      </w:r>
      <w:proofErr w:type="spellEnd"/>
      <w:r w:rsidRPr="009C4739">
        <w:rPr>
          <w:rFonts w:asciiTheme="minorHAnsi" w:hAnsiTheme="minorHAnsi"/>
          <w:sz w:val="22"/>
          <w:szCs w:val="22"/>
        </w:rPr>
        <w:t>)</w:t>
      </w:r>
    </w:p>
    <w:p w:rsidR="00FB7082" w:rsidRPr="009C4739" w:rsidRDefault="00FB7082" w:rsidP="00FB7082">
      <w:pPr>
        <w:keepNext/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44"/>
        <w:gridCol w:w="992"/>
        <w:gridCol w:w="3261"/>
      </w:tblGrid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Premio</w:t>
            </w:r>
            <w:proofErr w:type="spellEnd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annuo</w:t>
            </w:r>
            <w:proofErr w:type="spellEnd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imponibile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Imposte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TOTALE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</w:tbl>
    <w:p w:rsidR="00FB7082" w:rsidRPr="009C4739" w:rsidRDefault="00FB7082" w:rsidP="00FB70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rFonts w:asciiTheme="minorHAnsi" w:hAnsiTheme="minorHAnsi"/>
          <w:sz w:val="22"/>
          <w:szCs w:val="22"/>
        </w:rPr>
      </w:pPr>
    </w:p>
    <w:p w:rsidR="00FB7082" w:rsidRDefault="00FB7082" w:rsidP="00FB70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rFonts w:asciiTheme="minorHAnsi" w:hAnsiTheme="minorHAnsi"/>
          <w:b/>
          <w:sz w:val="22"/>
          <w:szCs w:val="22"/>
        </w:rPr>
      </w:pPr>
      <w:r w:rsidRPr="009C4739">
        <w:rPr>
          <w:rFonts w:asciiTheme="minorHAnsi" w:hAnsiTheme="minorHAnsi"/>
          <w:b/>
          <w:sz w:val="22"/>
          <w:szCs w:val="22"/>
        </w:rPr>
        <w:t xml:space="preserve">PREMIO TOTALE SEZIONE </w:t>
      </w:r>
      <w:r>
        <w:rPr>
          <w:rFonts w:asciiTheme="minorHAnsi" w:hAnsiTheme="minorHAnsi"/>
          <w:b/>
          <w:sz w:val="22"/>
          <w:szCs w:val="22"/>
        </w:rPr>
        <w:t xml:space="preserve">ALL RISKS - </w:t>
      </w:r>
      <w:r w:rsidRPr="009C4739">
        <w:rPr>
          <w:rFonts w:asciiTheme="minorHAnsi" w:hAnsiTheme="minorHAnsi"/>
          <w:b/>
          <w:sz w:val="22"/>
          <w:szCs w:val="22"/>
        </w:rPr>
        <w:t>INCENDIO + RCT</w:t>
      </w:r>
      <w:r>
        <w:rPr>
          <w:rFonts w:asciiTheme="minorHAnsi" w:hAnsiTheme="minorHAnsi"/>
          <w:b/>
          <w:sz w:val="22"/>
          <w:szCs w:val="22"/>
        </w:rPr>
        <w:t>O</w:t>
      </w:r>
    </w:p>
    <w:p w:rsidR="00FB7082" w:rsidRPr="009C4739" w:rsidRDefault="00FB7082" w:rsidP="00FB70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44"/>
        <w:gridCol w:w="992"/>
        <w:gridCol w:w="3261"/>
      </w:tblGrid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Premio</w:t>
            </w:r>
            <w:proofErr w:type="spellEnd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annuo</w:t>
            </w:r>
            <w:proofErr w:type="spellEnd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imponibile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proofErr w:type="spellStart"/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Imposte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  <w:tr w:rsidR="00FB7082" w:rsidRPr="009C4739" w:rsidTr="006946E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both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TOTAL</w:t>
            </w:r>
            <w:r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</w:pPr>
            <w:r w:rsidRPr="009C4739">
              <w:rPr>
                <w:rFonts w:asciiTheme="minorHAnsi" w:eastAsia="Lucida Sans Unicode" w:hAnsiTheme="minorHAnsi"/>
                <w:kern w:val="2"/>
                <w:sz w:val="22"/>
                <w:szCs w:val="22"/>
              </w:rPr>
              <w:t>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2" w:rsidRPr="009C4739" w:rsidRDefault="00FB7082" w:rsidP="006946EF">
            <w:pPr>
              <w:widowControl w:val="0"/>
              <w:suppressAutoHyphens/>
              <w:snapToGrid w:val="0"/>
              <w:spacing w:before="80"/>
              <w:jc w:val="center"/>
              <w:rPr>
                <w:rFonts w:asciiTheme="minorHAnsi" w:eastAsia="Lucida Sans Unicode" w:hAnsiTheme="minorHAnsi"/>
                <w:b/>
                <w:kern w:val="2"/>
                <w:sz w:val="22"/>
                <w:szCs w:val="22"/>
              </w:rPr>
            </w:pPr>
          </w:p>
        </w:tc>
      </w:tr>
    </w:tbl>
    <w:p w:rsidR="00FB7082" w:rsidRPr="00BA6550" w:rsidRDefault="00FB7082" w:rsidP="00FB7082">
      <w:pP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FB7082" w:rsidRPr="00BA6550" w:rsidRDefault="00FB7082" w:rsidP="00FB7082">
      <w:pPr>
        <w:rPr>
          <w:rFonts w:asciiTheme="minorHAnsi" w:hAnsiTheme="minorHAnsi"/>
          <w:sz w:val="22"/>
          <w:szCs w:val="22"/>
        </w:rPr>
      </w:pPr>
    </w:p>
    <w:p w:rsidR="00FB7082" w:rsidRPr="00545F19" w:rsidRDefault="00FB7082" w:rsidP="00FB7082">
      <w:pPr>
        <w:pStyle w:val="usoboll1"/>
        <w:spacing w:before="120" w:after="120" w:line="360" w:lineRule="auto"/>
        <w:rPr>
          <w:rFonts w:ascii="Calibri" w:hAnsi="Calibri" w:cs="Calibri"/>
          <w:i/>
          <w:sz w:val="22"/>
          <w:szCs w:val="22"/>
          <w:lang w:eastAsia="en-US"/>
        </w:rPr>
      </w:pPr>
      <w:r w:rsidRPr="00545F19">
        <w:rPr>
          <w:rFonts w:ascii="Calibri" w:hAnsi="Calibri" w:cs="Calibri"/>
          <w:i/>
          <w:sz w:val="22"/>
          <w:szCs w:val="22"/>
          <w:lang w:eastAsia="en-US"/>
        </w:rPr>
        <w:t>In caso di discordanza tra il premio annuo lordo (comprensivo di imposte e altre tasse) offerto dal concorrente e il valore scaturente dall’applicazione dei tassi annui lordi offerti ed i valori indicati nella tabella, prevarrà sempre il premio annuo lordo offerto dal concorrente. Il/i tasso/i annuo/i lordo/i nel caso di cui sopra sarà/saranno, conseguentemente ricalcolato/i in funzione del premio annuo lordo offerto.</w:t>
      </w:r>
    </w:p>
    <w:p w:rsidR="00FB7082" w:rsidRDefault="00FB7082" w:rsidP="00FB7082">
      <w:pPr>
        <w:pStyle w:val="usoboll1"/>
        <w:spacing w:before="120" w:after="120" w:line="360" w:lineRule="auto"/>
        <w:rPr>
          <w:rFonts w:ascii="Calibri" w:hAnsi="Calibri" w:cs="Calibri"/>
          <w:i/>
          <w:sz w:val="22"/>
          <w:szCs w:val="22"/>
          <w:lang w:eastAsia="en-US"/>
        </w:rPr>
      </w:pPr>
      <w:r>
        <w:rPr>
          <w:rFonts w:ascii="Calibri" w:hAnsi="Calibri" w:cs="Calibri"/>
          <w:i/>
          <w:sz w:val="22"/>
          <w:szCs w:val="22"/>
          <w:lang w:eastAsia="en-US"/>
        </w:rPr>
        <w:t>NOTA BENE</w:t>
      </w:r>
    </w:p>
    <w:p w:rsidR="00FB7082" w:rsidRDefault="00FB7082" w:rsidP="00FB7082">
      <w:pPr>
        <w:pStyle w:val="usoboll1"/>
        <w:spacing w:before="120" w:after="120" w:line="360" w:lineRule="auto"/>
        <w:rPr>
          <w:rFonts w:ascii="Calibri" w:hAnsi="Calibri" w:cs="Calibri"/>
          <w:i/>
          <w:sz w:val="22"/>
          <w:szCs w:val="22"/>
          <w:lang w:eastAsia="en-US"/>
        </w:rPr>
      </w:pPr>
      <w:r>
        <w:rPr>
          <w:rFonts w:ascii="Calibri" w:hAnsi="Calibri" w:cs="Calibri"/>
          <w:i/>
          <w:sz w:val="22"/>
          <w:szCs w:val="22"/>
          <w:lang w:eastAsia="en-US"/>
        </w:rPr>
        <w:t>L’offerta deve essere completa, a pena di esclusione, in ogni sua parte.</w:t>
      </w:r>
    </w:p>
    <w:p w:rsidR="00FB7082" w:rsidRPr="00FB7082" w:rsidRDefault="00FB7082" w:rsidP="00FB7082">
      <w:pPr>
        <w:rPr>
          <w:lang w:val="it-IT"/>
        </w:rPr>
      </w:pPr>
    </w:p>
    <w:p w:rsidR="00395BED" w:rsidRPr="00395BED" w:rsidRDefault="00395BED" w:rsidP="00395BED">
      <w:pPr>
        <w:rPr>
          <w:lang w:val="it-IT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3417"/>
        <w:gridCol w:w="2054"/>
        <w:gridCol w:w="4825"/>
      </w:tblGrid>
      <w:tr w:rsidR="007B2A7D" w:rsidRPr="00B5667B" w:rsidTr="00BF4C05">
        <w:tc>
          <w:tcPr>
            <w:tcW w:w="3417" w:type="dxa"/>
            <w:shd w:val="clear" w:color="auto" w:fill="auto"/>
            <w:vAlign w:val="center"/>
          </w:tcPr>
          <w:p w:rsidR="007B2A7D" w:rsidRPr="007B2A7D" w:rsidRDefault="007B2A7D" w:rsidP="00BF4C05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bookmarkStart w:id="0" w:name="_GoBack"/>
            <w:bookmarkEnd w:id="0"/>
          </w:p>
        </w:tc>
        <w:tc>
          <w:tcPr>
            <w:tcW w:w="2054" w:type="dxa"/>
            <w:shd w:val="clear" w:color="auto" w:fill="auto"/>
          </w:tcPr>
          <w:p w:rsidR="007B2A7D" w:rsidRPr="007B2A7D" w:rsidRDefault="007B2A7D" w:rsidP="00BF4C05">
            <w:pPr>
              <w:suppressAutoHyphens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:rsidR="00F1016B" w:rsidRDefault="00752643" w:rsidP="00BF4C05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</w:t>
            </w:r>
            <w:r w:rsidR="00522338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 </w:t>
            </w:r>
          </w:p>
          <w:p w:rsidR="007B2A7D" w:rsidRPr="007B2A7D" w:rsidRDefault="007B2A7D" w:rsidP="00BF4C05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Timbro, firma e qualifica del sottoscrittore</w:t>
            </w:r>
          </w:p>
        </w:tc>
      </w:tr>
      <w:tr w:rsidR="007B2A7D" w:rsidRPr="007B2A7D" w:rsidTr="00BF4C05">
        <w:tc>
          <w:tcPr>
            <w:tcW w:w="3417" w:type="dxa"/>
            <w:shd w:val="clear" w:color="auto" w:fill="auto"/>
            <w:vAlign w:val="center"/>
          </w:tcPr>
          <w:p w:rsidR="007B2A7D" w:rsidRPr="007B2A7D" w:rsidRDefault="007B2A7D" w:rsidP="00BF4C05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054" w:type="dxa"/>
            <w:shd w:val="clear" w:color="auto" w:fill="auto"/>
          </w:tcPr>
          <w:p w:rsidR="007B2A7D" w:rsidRPr="007B2A7D" w:rsidRDefault="007B2A7D" w:rsidP="00BF4C05">
            <w:pPr>
              <w:suppressAutoHyphens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825" w:type="dxa"/>
            <w:shd w:val="clear" w:color="auto" w:fill="auto"/>
            <w:vAlign w:val="center"/>
          </w:tcPr>
          <w:p w:rsidR="007B2A7D" w:rsidRPr="007B2A7D" w:rsidRDefault="007B2A7D" w:rsidP="00BF4C05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7B2A7D" w:rsidRPr="007B2A7D" w:rsidRDefault="007B2A7D" w:rsidP="00BF4C05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B2A7D">
              <w:rPr>
                <w:rFonts w:ascii="Calibri" w:hAnsi="Calibri" w:cs="Calibri"/>
                <w:sz w:val="20"/>
                <w:szCs w:val="20"/>
                <w:lang w:val="it-IT"/>
              </w:rPr>
              <w:t>.................................................................................</w:t>
            </w:r>
          </w:p>
        </w:tc>
      </w:tr>
    </w:tbl>
    <w:p w:rsidR="00852A37" w:rsidRPr="00BF4C05" w:rsidRDefault="00852A37" w:rsidP="00C5647E">
      <w:pPr>
        <w:rPr>
          <w:rFonts w:ascii="Calibri" w:hAnsi="Calibri" w:cs="Calibri"/>
          <w:sz w:val="20"/>
          <w:szCs w:val="20"/>
          <w:lang w:val="it-IT"/>
        </w:rPr>
      </w:pPr>
    </w:p>
    <w:sectPr w:rsidR="00852A37" w:rsidRPr="00BF4C05" w:rsidSect="00752643">
      <w:headerReference w:type="default" r:id="rId11"/>
      <w:footerReference w:type="default" r:id="rId12"/>
      <w:pgSz w:w="12240" w:h="15840"/>
      <w:pgMar w:top="1417" w:right="1134" w:bottom="1134" w:left="1134" w:header="720" w:footer="9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5E" w:rsidRDefault="0092175E">
      <w:r>
        <w:separator/>
      </w:r>
    </w:p>
  </w:endnote>
  <w:endnote w:type="continuationSeparator" w:id="0">
    <w:p w:rsidR="0092175E" w:rsidRDefault="0092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73" w:rsidRDefault="003D2B73" w:rsidP="00FC6332">
    <w:pPr>
      <w:pStyle w:val="Pidipagina"/>
      <w:jc w:val="center"/>
      <w:rPr>
        <w:rStyle w:val="Numeropagina"/>
        <w:rFonts w:ascii="Calibri" w:hAnsi="Calibri"/>
        <w:i/>
        <w:color w:val="C0C0C0"/>
        <w:sz w:val="20"/>
        <w:szCs w:val="20"/>
      </w:rPr>
    </w:pPr>
  </w:p>
  <w:p w:rsidR="00B43CAC" w:rsidRPr="00AF46B6" w:rsidRDefault="00B43CAC" w:rsidP="00B43CAC">
    <w:pPr>
      <w:pStyle w:val="Pidipagina"/>
      <w:jc w:val="center"/>
      <w:rPr>
        <w:rFonts w:ascii="Calibri" w:hAnsi="Calibri" w:cs="Calibri"/>
        <w:color w:val="808080"/>
        <w:sz w:val="22"/>
        <w:szCs w:val="22"/>
        <w:lang w:val="it-IT"/>
      </w:rPr>
    </w:pPr>
    <w:r w:rsidRPr="00AF46B6">
      <w:rPr>
        <w:rFonts w:ascii="Calibri" w:hAnsi="Calibri" w:cs="Calibri"/>
        <w:color w:val="808080"/>
        <w:sz w:val="22"/>
        <w:szCs w:val="22"/>
        <w:lang w:val="it-IT"/>
      </w:rPr>
      <w:t xml:space="preserve">SCHEDA DI OFFERTA </w:t>
    </w:r>
    <w:r>
      <w:rPr>
        <w:rFonts w:ascii="Calibri" w:hAnsi="Calibri" w:cs="Calibri"/>
        <w:color w:val="808080"/>
        <w:sz w:val="22"/>
        <w:szCs w:val="22"/>
        <w:lang w:val="it-IT"/>
      </w:rPr>
      <w:t>ECONOMI</w:t>
    </w:r>
    <w:r w:rsidRPr="00AF46B6">
      <w:rPr>
        <w:rFonts w:ascii="Calibri" w:hAnsi="Calibri" w:cs="Calibri"/>
        <w:color w:val="808080"/>
        <w:sz w:val="22"/>
        <w:szCs w:val="22"/>
        <w:lang w:val="it-IT"/>
      </w:rPr>
      <w:t xml:space="preserve">CA </w:t>
    </w:r>
  </w:p>
  <w:p w:rsidR="00B43CAC" w:rsidRPr="00C61F11" w:rsidRDefault="00B43CAC" w:rsidP="00B43CAC">
    <w:pPr>
      <w:pStyle w:val="Pidipagina"/>
      <w:rPr>
        <w:lang w:val="it-IT"/>
      </w:rPr>
    </w:pPr>
  </w:p>
  <w:p w:rsidR="003D2B73" w:rsidRPr="00FC6332" w:rsidRDefault="003D2B73" w:rsidP="00AE3963">
    <w:pPr>
      <w:pStyle w:val="Pidipagina"/>
      <w:jc w:val="center"/>
      <w:rPr>
        <w:rFonts w:ascii="Calibri" w:hAnsi="Calibri"/>
        <w:i/>
        <w:color w:val="C0C0C0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5E" w:rsidRDefault="0092175E">
      <w:r>
        <w:separator/>
      </w:r>
    </w:p>
  </w:footnote>
  <w:footnote w:type="continuationSeparator" w:id="0">
    <w:p w:rsidR="0092175E" w:rsidRDefault="0092175E">
      <w:r>
        <w:continuationSeparator/>
      </w:r>
    </w:p>
  </w:footnote>
  <w:footnote w:id="1">
    <w:p w:rsidR="007B2A7D" w:rsidRPr="00125376" w:rsidRDefault="007B2A7D" w:rsidP="007B2A7D">
      <w:pPr>
        <w:pStyle w:val="Testonotaapidipagina"/>
        <w:jc w:val="both"/>
        <w:rPr>
          <w:rFonts w:ascii="Calibri" w:hAnsi="Calibri"/>
          <w:b/>
          <w:color w:val="FF0000"/>
          <w:szCs w:val="18"/>
          <w:lang w:val="it-IT"/>
        </w:rPr>
      </w:pPr>
      <w:r w:rsidRPr="00125376">
        <w:rPr>
          <w:rStyle w:val="Rimandonotaapidipagina"/>
          <w:rFonts w:ascii="Calibri" w:hAnsi="Calibri"/>
          <w:b/>
          <w:color w:val="FF0000"/>
          <w:szCs w:val="18"/>
        </w:rPr>
        <w:footnoteRef/>
      </w:r>
      <w:r w:rsidRPr="00125376">
        <w:rPr>
          <w:rFonts w:ascii="Calibri" w:hAnsi="Calibri"/>
          <w:b/>
          <w:color w:val="FF0000"/>
          <w:szCs w:val="18"/>
          <w:lang w:val="it-IT"/>
        </w:rPr>
        <w:t xml:space="preserve"> Amministratore munito dei poteri di rappresentanza, procuratore, institore, altro.</w:t>
      </w:r>
    </w:p>
  </w:footnote>
  <w:footnote w:id="2">
    <w:p w:rsidR="00A7695E" w:rsidRPr="00125376" w:rsidRDefault="00A7695E" w:rsidP="00A7695E">
      <w:pPr>
        <w:pStyle w:val="Testonotaapidipagina"/>
        <w:jc w:val="both"/>
        <w:rPr>
          <w:rFonts w:ascii="Calibri" w:hAnsi="Calibri"/>
          <w:b/>
          <w:color w:val="FF0000"/>
          <w:szCs w:val="18"/>
          <w:lang w:val="it-IT"/>
        </w:rPr>
      </w:pPr>
      <w:r w:rsidRPr="00125376">
        <w:rPr>
          <w:rStyle w:val="Rimandonotaapidipagina"/>
          <w:rFonts w:ascii="Calibri" w:hAnsi="Calibri"/>
          <w:b/>
          <w:color w:val="FF0000"/>
          <w:szCs w:val="18"/>
        </w:rPr>
        <w:footnoteRef/>
      </w:r>
      <w:r w:rsidRPr="00125376">
        <w:rPr>
          <w:rFonts w:ascii="Calibri" w:hAnsi="Calibri"/>
          <w:b/>
          <w:color w:val="FF0000"/>
          <w:szCs w:val="18"/>
          <w:lang w:val="it-IT"/>
        </w:rPr>
        <w:t xml:space="preserve"> Amministratore munito dei poteri di rappresentanza, procuratore, institore, altro.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1C" w:rsidRDefault="00BC191E" w:rsidP="00752643">
    <w:pPr>
      <w:pStyle w:val="Intestazione"/>
      <w:jc w:val="center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1832610</wp:posOffset>
          </wp:positionH>
          <wp:positionV relativeFrom="paragraph">
            <wp:posOffset>15240</wp:posOffset>
          </wp:positionV>
          <wp:extent cx="2571750" cy="1019175"/>
          <wp:effectExtent l="0" t="0" r="0" b="9525"/>
          <wp:wrapSquare wrapText="bothSides"/>
          <wp:docPr id="1" name="Immagine 1" descr="LOGO AR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R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40897" r="15785" b="41667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191E" w:rsidRDefault="00BC191E" w:rsidP="00752643">
    <w:pPr>
      <w:pStyle w:val="Intestazione"/>
      <w:jc w:val="center"/>
    </w:pPr>
  </w:p>
  <w:p w:rsidR="00BC191E" w:rsidRDefault="00BC191E" w:rsidP="00752643">
    <w:pPr>
      <w:pStyle w:val="Intestazione"/>
      <w:jc w:val="center"/>
    </w:pPr>
  </w:p>
  <w:p w:rsidR="00BC191E" w:rsidRDefault="00BC191E" w:rsidP="00752643">
    <w:pPr>
      <w:pStyle w:val="Intestazione"/>
      <w:jc w:val="center"/>
    </w:pPr>
  </w:p>
  <w:p w:rsidR="00BC191E" w:rsidRDefault="00BC191E" w:rsidP="00752643">
    <w:pPr>
      <w:pStyle w:val="Intestazione"/>
      <w:jc w:val="center"/>
    </w:pPr>
  </w:p>
  <w:p w:rsidR="00BC191E" w:rsidRDefault="00BC191E" w:rsidP="00752643">
    <w:pPr>
      <w:pStyle w:val="Intestazione"/>
      <w:jc w:val="center"/>
    </w:pPr>
  </w:p>
  <w:p w:rsidR="00BC191E" w:rsidRDefault="00BC191E" w:rsidP="00752643">
    <w:pPr>
      <w:pStyle w:val="Intestazione"/>
      <w:jc w:val="center"/>
    </w:pPr>
  </w:p>
  <w:p w:rsidR="00BC191E" w:rsidRPr="00752643" w:rsidRDefault="00BC191E" w:rsidP="0075264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pStyle w:val="Sommario2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4786D"/>
    <w:multiLevelType w:val="hybridMultilevel"/>
    <w:tmpl w:val="7812E23C"/>
    <w:lvl w:ilvl="0" w:tplc="DB643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283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32"/>
    <w:rsid w:val="00020C2A"/>
    <w:rsid w:val="00031E48"/>
    <w:rsid w:val="00037D9D"/>
    <w:rsid w:val="00041DA0"/>
    <w:rsid w:val="00054C5C"/>
    <w:rsid w:val="00070A46"/>
    <w:rsid w:val="00075952"/>
    <w:rsid w:val="00081738"/>
    <w:rsid w:val="000842E3"/>
    <w:rsid w:val="000B465E"/>
    <w:rsid w:val="001037D7"/>
    <w:rsid w:val="00134F14"/>
    <w:rsid w:val="00143018"/>
    <w:rsid w:val="00152A55"/>
    <w:rsid w:val="001534EF"/>
    <w:rsid w:val="001535A7"/>
    <w:rsid w:val="00155F58"/>
    <w:rsid w:val="001605D5"/>
    <w:rsid w:val="001628A8"/>
    <w:rsid w:val="001718A6"/>
    <w:rsid w:val="001815D2"/>
    <w:rsid w:val="00183072"/>
    <w:rsid w:val="001A169E"/>
    <w:rsid w:val="001C6C8D"/>
    <w:rsid w:val="001F5054"/>
    <w:rsid w:val="001F6A9E"/>
    <w:rsid w:val="0021012E"/>
    <w:rsid w:val="0023176C"/>
    <w:rsid w:val="00284385"/>
    <w:rsid w:val="0029366E"/>
    <w:rsid w:val="002B75BE"/>
    <w:rsid w:val="002D52F8"/>
    <w:rsid w:val="002F20BE"/>
    <w:rsid w:val="003060F6"/>
    <w:rsid w:val="0032056B"/>
    <w:rsid w:val="003209BD"/>
    <w:rsid w:val="00322436"/>
    <w:rsid w:val="00322FC8"/>
    <w:rsid w:val="00336C6D"/>
    <w:rsid w:val="00342EF0"/>
    <w:rsid w:val="00366DC5"/>
    <w:rsid w:val="00370C26"/>
    <w:rsid w:val="00373AEB"/>
    <w:rsid w:val="0037586F"/>
    <w:rsid w:val="0039392F"/>
    <w:rsid w:val="00395BED"/>
    <w:rsid w:val="003C35EF"/>
    <w:rsid w:val="003D2B73"/>
    <w:rsid w:val="003F2822"/>
    <w:rsid w:val="00404533"/>
    <w:rsid w:val="00421227"/>
    <w:rsid w:val="004330F9"/>
    <w:rsid w:val="004374D8"/>
    <w:rsid w:val="004531C4"/>
    <w:rsid w:val="004604F5"/>
    <w:rsid w:val="00482B99"/>
    <w:rsid w:val="00486863"/>
    <w:rsid w:val="004B1BB3"/>
    <w:rsid w:val="004D4859"/>
    <w:rsid w:val="004F096A"/>
    <w:rsid w:val="004F6701"/>
    <w:rsid w:val="00501323"/>
    <w:rsid w:val="00517C8E"/>
    <w:rsid w:val="00522338"/>
    <w:rsid w:val="005248FC"/>
    <w:rsid w:val="005422FA"/>
    <w:rsid w:val="0055533A"/>
    <w:rsid w:val="005615BC"/>
    <w:rsid w:val="0056323D"/>
    <w:rsid w:val="0056645F"/>
    <w:rsid w:val="00571BCA"/>
    <w:rsid w:val="00594D26"/>
    <w:rsid w:val="005A5548"/>
    <w:rsid w:val="005B1262"/>
    <w:rsid w:val="005B4650"/>
    <w:rsid w:val="005D2205"/>
    <w:rsid w:val="005D4729"/>
    <w:rsid w:val="005D6CAE"/>
    <w:rsid w:val="005E09DE"/>
    <w:rsid w:val="005F76E2"/>
    <w:rsid w:val="00604210"/>
    <w:rsid w:val="00606625"/>
    <w:rsid w:val="00617B29"/>
    <w:rsid w:val="0065700B"/>
    <w:rsid w:val="006640F4"/>
    <w:rsid w:val="006670A9"/>
    <w:rsid w:val="0067114F"/>
    <w:rsid w:val="00673224"/>
    <w:rsid w:val="00675CE2"/>
    <w:rsid w:val="006E2F63"/>
    <w:rsid w:val="00706699"/>
    <w:rsid w:val="0073151A"/>
    <w:rsid w:val="007357BD"/>
    <w:rsid w:val="00752264"/>
    <w:rsid w:val="00752643"/>
    <w:rsid w:val="00752BD1"/>
    <w:rsid w:val="007530BB"/>
    <w:rsid w:val="007867E1"/>
    <w:rsid w:val="007979C1"/>
    <w:rsid w:val="007A7A4D"/>
    <w:rsid w:val="007B2A7D"/>
    <w:rsid w:val="007D7D46"/>
    <w:rsid w:val="00802248"/>
    <w:rsid w:val="00806743"/>
    <w:rsid w:val="00820949"/>
    <w:rsid w:val="008210C3"/>
    <w:rsid w:val="00822EE7"/>
    <w:rsid w:val="00837D97"/>
    <w:rsid w:val="00841569"/>
    <w:rsid w:val="00842588"/>
    <w:rsid w:val="00852A37"/>
    <w:rsid w:val="0085303F"/>
    <w:rsid w:val="00875FCE"/>
    <w:rsid w:val="00883A95"/>
    <w:rsid w:val="008F5AB9"/>
    <w:rsid w:val="00900E82"/>
    <w:rsid w:val="009208CD"/>
    <w:rsid w:val="0092175E"/>
    <w:rsid w:val="0092231E"/>
    <w:rsid w:val="00926FE8"/>
    <w:rsid w:val="009272CC"/>
    <w:rsid w:val="00944B2C"/>
    <w:rsid w:val="0094705B"/>
    <w:rsid w:val="00951748"/>
    <w:rsid w:val="00951D04"/>
    <w:rsid w:val="0095595F"/>
    <w:rsid w:val="0095608D"/>
    <w:rsid w:val="009570E6"/>
    <w:rsid w:val="00966C7D"/>
    <w:rsid w:val="00973E4A"/>
    <w:rsid w:val="00976CCA"/>
    <w:rsid w:val="009A14AD"/>
    <w:rsid w:val="009A5205"/>
    <w:rsid w:val="009B075A"/>
    <w:rsid w:val="009C60F9"/>
    <w:rsid w:val="009D64DA"/>
    <w:rsid w:val="009F2D16"/>
    <w:rsid w:val="00A210A5"/>
    <w:rsid w:val="00A30062"/>
    <w:rsid w:val="00A46F41"/>
    <w:rsid w:val="00A7695E"/>
    <w:rsid w:val="00A958B3"/>
    <w:rsid w:val="00AB3C5C"/>
    <w:rsid w:val="00AB4D0A"/>
    <w:rsid w:val="00AD5FF5"/>
    <w:rsid w:val="00AE3963"/>
    <w:rsid w:val="00AF46B6"/>
    <w:rsid w:val="00AF7E4E"/>
    <w:rsid w:val="00B01D72"/>
    <w:rsid w:val="00B03FC8"/>
    <w:rsid w:val="00B21752"/>
    <w:rsid w:val="00B43CAC"/>
    <w:rsid w:val="00B5667B"/>
    <w:rsid w:val="00B65433"/>
    <w:rsid w:val="00B9483A"/>
    <w:rsid w:val="00BA070D"/>
    <w:rsid w:val="00BB6D1C"/>
    <w:rsid w:val="00BC191E"/>
    <w:rsid w:val="00BD1AC7"/>
    <w:rsid w:val="00BF165D"/>
    <w:rsid w:val="00BF2EDE"/>
    <w:rsid w:val="00BF4C05"/>
    <w:rsid w:val="00C053FB"/>
    <w:rsid w:val="00C10AB7"/>
    <w:rsid w:val="00C15413"/>
    <w:rsid w:val="00C23C38"/>
    <w:rsid w:val="00C243F3"/>
    <w:rsid w:val="00C41292"/>
    <w:rsid w:val="00C45168"/>
    <w:rsid w:val="00C5647E"/>
    <w:rsid w:val="00C60437"/>
    <w:rsid w:val="00C60DED"/>
    <w:rsid w:val="00C6329E"/>
    <w:rsid w:val="00C67665"/>
    <w:rsid w:val="00C70607"/>
    <w:rsid w:val="00C7521D"/>
    <w:rsid w:val="00C876F8"/>
    <w:rsid w:val="00C921C8"/>
    <w:rsid w:val="00C96C10"/>
    <w:rsid w:val="00CA1F5A"/>
    <w:rsid w:val="00CF7208"/>
    <w:rsid w:val="00D00680"/>
    <w:rsid w:val="00D0270B"/>
    <w:rsid w:val="00D057D1"/>
    <w:rsid w:val="00D064EA"/>
    <w:rsid w:val="00D216DD"/>
    <w:rsid w:val="00D22BF0"/>
    <w:rsid w:val="00D40878"/>
    <w:rsid w:val="00D63FC5"/>
    <w:rsid w:val="00D84DA6"/>
    <w:rsid w:val="00DA78F5"/>
    <w:rsid w:val="00DB5F80"/>
    <w:rsid w:val="00DD2B51"/>
    <w:rsid w:val="00E25932"/>
    <w:rsid w:val="00E30D8D"/>
    <w:rsid w:val="00E47119"/>
    <w:rsid w:val="00E6697E"/>
    <w:rsid w:val="00E66980"/>
    <w:rsid w:val="00E72B83"/>
    <w:rsid w:val="00EC112B"/>
    <w:rsid w:val="00EC7DC6"/>
    <w:rsid w:val="00EE685B"/>
    <w:rsid w:val="00F1016B"/>
    <w:rsid w:val="00F130FE"/>
    <w:rsid w:val="00F24CEE"/>
    <w:rsid w:val="00F42307"/>
    <w:rsid w:val="00F806E3"/>
    <w:rsid w:val="00F95D6C"/>
    <w:rsid w:val="00FA08A8"/>
    <w:rsid w:val="00FB0D25"/>
    <w:rsid w:val="00FB7082"/>
    <w:rsid w:val="00FB790C"/>
    <w:rsid w:val="00FC064F"/>
    <w:rsid w:val="00FC6332"/>
    <w:rsid w:val="00FD01D5"/>
    <w:rsid w:val="00FD26DB"/>
    <w:rsid w:val="00FD3B3C"/>
    <w:rsid w:val="00FD3C96"/>
    <w:rsid w:val="00FD467F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1813362"/>
  <w15:chartTrackingRefBased/>
  <w15:docId w15:val="{6E2F58CB-414A-458C-B761-5DE6BB4E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14AD"/>
    <w:pPr>
      <w:keepNext/>
      <w:spacing w:line="360" w:lineRule="auto"/>
      <w:jc w:val="center"/>
      <w:outlineLvl w:val="2"/>
    </w:pPr>
    <w:rPr>
      <w:b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uiPriority w:val="99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CF7208"/>
    <w:pPr>
      <w:numPr>
        <w:numId w:val="1"/>
      </w:num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rsid w:val="00D057D1"/>
    <w:rPr>
      <w:sz w:val="20"/>
      <w:szCs w:val="20"/>
    </w:rPr>
  </w:style>
  <w:style w:type="character" w:styleId="Rimandonotaapidipagina">
    <w:name w:val="footnote reference"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9A14AD"/>
    <w:rPr>
      <w:b/>
      <w:sz w:val="24"/>
      <w:szCs w:val="24"/>
      <w:lang w:val="it-IT" w:eastAsia="it-IT"/>
    </w:rPr>
  </w:style>
  <w:style w:type="paragraph" w:customStyle="1" w:styleId="usoboll1">
    <w:name w:val="usoboll1"/>
    <w:basedOn w:val="Normale"/>
    <w:rsid w:val="009A14AD"/>
    <w:pPr>
      <w:widowControl w:val="0"/>
      <w:spacing w:line="482" w:lineRule="atLeast"/>
      <w:jc w:val="both"/>
    </w:pPr>
    <w:rPr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E72B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unhideWhenUsed/>
    <w:rsid w:val="00852A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52A37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852A37"/>
    <w:rPr>
      <w:rFonts w:ascii="Calibri" w:eastAsia="Calibri" w:hAnsi="Calibri"/>
    </w:rPr>
  </w:style>
  <w:style w:type="paragraph" w:styleId="Testofumetto">
    <w:name w:val="Balloon Text"/>
    <w:basedOn w:val="Normale"/>
    <w:link w:val="TestofumettoCarattere"/>
    <w:rsid w:val="00852A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52A37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rsid w:val="00852A37"/>
  </w:style>
  <w:style w:type="character" w:customStyle="1" w:styleId="IntestazioneCarattere">
    <w:name w:val="Intestazione Carattere"/>
    <w:aliases w:val="Even Carattere"/>
    <w:link w:val="Intestazione"/>
    <w:uiPriority w:val="99"/>
    <w:locked/>
    <w:rsid w:val="00A958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B8F1B032D31499466158E81EFD2F0" ma:contentTypeVersion="13" ma:contentTypeDescription="Create a new document." ma:contentTypeScope="" ma:versionID="860488bb8fb58d185b8b497dcd44df7f">
  <xsd:schema xmlns:xsd="http://www.w3.org/2001/XMLSchema" xmlns:xs="http://www.w3.org/2001/XMLSchema" xmlns:p="http://schemas.microsoft.com/office/2006/metadata/properties" xmlns:ns3="ca2c0bbe-4b2d-4b88-b94f-2b1eb2088981" xmlns:ns4="14a5af9d-2483-437c-8a2b-ebab7445fc7e" targetNamespace="http://schemas.microsoft.com/office/2006/metadata/properties" ma:root="true" ma:fieldsID="6f8a563222a9d20e2181434fc56d6a05" ns3:_="" ns4:_="">
    <xsd:import namespace="ca2c0bbe-4b2d-4b88-b94f-2b1eb2088981"/>
    <xsd:import namespace="14a5af9d-2483-437c-8a2b-ebab7445fc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c0bbe-4b2d-4b88-b94f-2b1eb20889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af9d-2483-437c-8a2b-ebab7445f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5af9d-2483-437c-8a2b-ebab7445fc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7C51-30BE-41B3-A6DE-87DD4E037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c0bbe-4b2d-4b88-b94f-2b1eb2088981"/>
    <ds:schemaRef ds:uri="14a5af9d-2483-437c-8a2b-ebab7445f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F9B15-63C0-425D-A963-F459DF71E7E8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4a5af9d-2483-437c-8a2b-ebab7445fc7e"/>
    <ds:schemaRef ds:uri="ca2c0bbe-4b2d-4b88-b94f-2b1eb208898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F540DF-FC70-4880-876F-A7921E8A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13921-D2DB-4546-A94B-65156729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698</Words>
  <Characters>6656</Characters>
  <Application>Microsoft Office Word</Application>
  <DocSecurity>0</DocSecurity>
  <Lines>55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offerta economica - Servizi Assicurativi</vt:lpstr>
      <vt:lpstr>Scheda di offerta economica - Servizi Assicurativi</vt:lpstr>
    </vt:vector>
  </TitlesOfParts>
  <Company>Marsh &amp; McLennan Companies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economica - Servizi Assicurativi</dc:title>
  <dc:subject/>
  <dc:creator>Direzione Tecnica EE.PP.</dc:creator>
  <cp:keywords>Versione@Maggio 2016</cp:keywords>
  <cp:lastModifiedBy>Federica Casula</cp:lastModifiedBy>
  <cp:revision>2</cp:revision>
  <dcterms:created xsi:type="dcterms:W3CDTF">2024-10-07T08:12:00Z</dcterms:created>
  <dcterms:modified xsi:type="dcterms:W3CDTF">2024-10-07T08:12:00Z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2023-01-22T22:40:48Z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d55f5ae6-cd9b-44ef-a8b4-d486370c1c73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0x010100E70B8F1B032D31499466158E81EFD2F0</vt:lpwstr>
  </property>
</Properties>
</file>