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&lt;sostituire con il proprio nome e cognome, data e luogo di nascita&gt; </w:t>
      </w:r>
      <w:r>
        <w:rPr>
          <w:rFonts w:ascii="Arial" w:hAnsi="Arial"/>
          <w:sz w:val="20"/>
          <w:szCs w:val="20"/>
        </w:rPr>
        <w:t xml:space="preserve">in qualità di Dirigente del </w:t>
      </w:r>
      <w:r>
        <w:rPr>
          <w:rFonts w:ascii="Arial" w:hAnsi="Arial"/>
          <w:i/>
          <w:iCs/>
          <w:color w:val="CE181E"/>
          <w:sz w:val="20"/>
          <w:szCs w:val="20"/>
        </w:rPr>
        <w:t>&lt;sostituire con la denominazione della struttura diretta&gt;</w:t>
      </w:r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 xml:space="preserve">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proofErr w:type="spellStart"/>
      <w:r w:rsidR="00A25849">
        <w:rPr>
          <w:rFonts w:ascii="Arial" w:hAnsi="Arial"/>
          <w:i/>
          <w:iCs/>
          <w:sz w:val="20"/>
          <w:szCs w:val="20"/>
        </w:rPr>
        <w:t>inconferibilità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ogni dichiarazione mendace, accertata dall’Amministrazione, comporta l’</w:t>
      </w:r>
      <w:proofErr w:type="spellStart"/>
      <w:r>
        <w:rPr>
          <w:rFonts w:ascii="Arial" w:hAnsi="Arial"/>
          <w:sz w:val="20"/>
          <w:szCs w:val="20"/>
        </w:rPr>
        <w:t>inconferibilità</w:t>
      </w:r>
      <w:proofErr w:type="spellEnd"/>
      <w:r>
        <w:rPr>
          <w:rFonts w:ascii="Arial" w:hAnsi="Arial"/>
          <w:sz w:val="20"/>
          <w:szCs w:val="20"/>
        </w:rPr>
        <w:t xml:space="preserve"> per un periodo di 5 anni di qualsivoglia incarico di cui al medesimo decreto;</w:t>
      </w: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>
        <w:rPr>
          <w:rFonts w:ascii="Arial" w:hAnsi="Arial"/>
          <w:color w:val="000000"/>
          <w:sz w:val="20"/>
          <w:szCs w:val="20"/>
        </w:rPr>
        <w:t xml:space="preserve">che, l’atto di conferimento dell’incarico, adottato in violazione delle disposizioni del D. </w:t>
      </w:r>
      <w:proofErr w:type="spellStart"/>
      <w:r>
        <w:rPr>
          <w:rFonts w:ascii="Arial" w:hAnsi="Arial"/>
          <w:color w:val="000000"/>
          <w:sz w:val="20"/>
          <w:szCs w:val="20"/>
        </w:rPr>
        <w:t>Lgs</w:t>
      </w:r>
      <w:proofErr w:type="spellEnd"/>
      <w:r>
        <w:rPr>
          <w:rFonts w:ascii="Arial" w:hAnsi="Arial"/>
          <w:color w:val="000000"/>
          <w:sz w:val="20"/>
          <w:szCs w:val="20"/>
        </w:rPr>
        <w:t>. n. 39/2013 e il relativo contratto sono nulli, ai sensi dell’art. 17 del medesimo decreto;</w:t>
      </w: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 la presente dichiarazione sarà pubblicata nella sezione “Amministrazione trasparente” del sito istituzionale della Regione Autonoma della Sardegna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</w:t>
      </w:r>
      <w:proofErr w:type="spellStart"/>
      <w:r>
        <w:rPr>
          <w:rFonts w:ascii="Arial" w:hAnsi="Arial"/>
          <w:sz w:val="20"/>
          <w:szCs w:val="20"/>
        </w:rPr>
        <w:t>lett.c</w:t>
      </w:r>
      <w:proofErr w:type="spellEnd"/>
      <w:r>
        <w:rPr>
          <w:rFonts w:ascii="Arial" w:hAnsi="Arial"/>
          <w:sz w:val="20"/>
          <w:szCs w:val="20"/>
        </w:rPr>
        <w:t xml:space="preserve">), </w:t>
      </w:r>
      <w:r>
        <w:rPr>
          <w:rFonts w:ascii="Arial" w:hAnsi="Arial"/>
          <w:sz w:val="20"/>
          <w:szCs w:val="20"/>
        </w:rPr>
        <w:br/>
        <w:t xml:space="preserve">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riferimento alle ipotesi di </w:t>
      </w:r>
      <w:proofErr w:type="spellStart"/>
      <w:r>
        <w:rPr>
          <w:rFonts w:ascii="Arial" w:hAnsi="Arial"/>
          <w:sz w:val="20"/>
          <w:szCs w:val="20"/>
        </w:rPr>
        <w:t>inconferibilità</w:t>
      </w:r>
      <w:proofErr w:type="spellEnd"/>
      <w:r>
        <w:rPr>
          <w:rFonts w:ascii="Arial" w:hAnsi="Arial"/>
          <w:sz w:val="20"/>
          <w:szCs w:val="20"/>
        </w:rPr>
        <w:t xml:space="preserve"> di cui all'art. 7, 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b),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>
        <w:rPr>
          <w:rStyle w:val="Rimandonotaapidipagina"/>
          <w:rFonts w:ascii="Arial" w:hAnsi="Arial"/>
          <w:b/>
          <w:bCs/>
          <w:sz w:val="20"/>
          <w:szCs w:val="20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“Amministrazione Trasparente” del sito web istituzionale della Regione Autonoma della Sardegna;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8D" w:rsidRDefault="0016288D">
      <w:r>
        <w:separator/>
      </w:r>
    </w:p>
  </w:endnote>
  <w:endnote w:type="continuationSeparator" w:id="0">
    <w:p w:rsidR="0016288D" w:rsidRDefault="001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8D" w:rsidRDefault="0016288D">
      <w:r>
        <w:separator/>
      </w:r>
    </w:p>
  </w:footnote>
  <w:footnote w:type="continuationSeparator" w:id="0">
    <w:p w:rsidR="0016288D" w:rsidRDefault="0016288D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 xml:space="preserve">, </w:t>
      </w:r>
      <w:proofErr w:type="spellStart"/>
      <w:r w:rsidR="000872F4">
        <w:rPr>
          <w:rFonts w:ascii="Arial" w:hAnsi="Arial" w:cs="Arial"/>
        </w:rPr>
        <w:t>lett</w:t>
      </w:r>
      <w:proofErr w:type="spellEnd"/>
      <w:r w:rsidR="000872F4">
        <w:rPr>
          <w:rFonts w:ascii="Arial" w:hAnsi="Arial" w:cs="Arial"/>
        </w:rPr>
        <w:t xml:space="preserve">. k), del D. </w:t>
      </w:r>
      <w:proofErr w:type="spellStart"/>
      <w:r w:rsidR="000872F4">
        <w:rPr>
          <w:rFonts w:ascii="Arial" w:hAnsi="Arial" w:cs="Arial"/>
        </w:rPr>
        <w:t>lgs</w:t>
      </w:r>
      <w:proofErr w:type="spellEnd"/>
      <w:r w:rsidR="000872F4">
        <w:rPr>
          <w:rFonts w:ascii="Arial" w:hAnsi="Arial" w:cs="Arial"/>
        </w:rPr>
        <w:t xml:space="preserve">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(Art. 20, D. </w:t>
    </w:r>
    <w:proofErr w:type="spellStart"/>
    <w:r>
      <w:rPr>
        <w:rFonts w:ascii="Arial" w:hAnsi="Arial"/>
        <w:sz w:val="18"/>
        <w:szCs w:val="18"/>
      </w:rPr>
      <w:t>Lgs</w:t>
    </w:r>
    <w:proofErr w:type="spellEnd"/>
    <w:r>
      <w:rPr>
        <w:rFonts w:ascii="Arial" w:hAnsi="Arial"/>
        <w:sz w:val="18"/>
        <w:szCs w:val="18"/>
      </w:rPr>
      <w:t>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872F4"/>
    <w:rsid w:val="0016288D"/>
    <w:rsid w:val="00182F44"/>
    <w:rsid w:val="00196034"/>
    <w:rsid w:val="00231209"/>
    <w:rsid w:val="0031626F"/>
    <w:rsid w:val="00615934"/>
    <w:rsid w:val="009401BB"/>
    <w:rsid w:val="00A25849"/>
    <w:rsid w:val="00C96710"/>
    <w:rsid w:val="00C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5D48-9E6B-405C-BE23-5450B725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2</cp:revision>
  <dcterms:created xsi:type="dcterms:W3CDTF">2021-05-18T13:45:00Z</dcterms:created>
  <dcterms:modified xsi:type="dcterms:W3CDTF">2021-05-18T13:45:00Z</dcterms:modified>
  <dc:language>it-IT</dc:language>
</cp:coreProperties>
</file>