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23473" w14:textId="77777777" w:rsidR="00ED7D61" w:rsidRPr="00ED7D61" w:rsidRDefault="00ED7D61" w:rsidP="00ED7D61">
      <w:pPr>
        <w:spacing w:before="12"/>
        <w:jc w:val="right"/>
        <w:rPr>
          <w:rFonts w:ascii="Arial" w:hAnsi="Arial" w:cs="Arial"/>
          <w:b/>
        </w:rPr>
      </w:pPr>
      <w:r w:rsidRPr="00ED7D61">
        <w:rPr>
          <w:rFonts w:ascii="Arial" w:hAnsi="Arial" w:cs="Arial"/>
          <w:b/>
        </w:rPr>
        <w:t>AL SERVIZIO TERRITORIALE DI</w:t>
      </w:r>
    </w:p>
    <w:p w14:paraId="7A82FE42" w14:textId="77777777" w:rsidR="00ED7D61" w:rsidRPr="00ED7D61" w:rsidRDefault="00ED7D61" w:rsidP="00ED7D61">
      <w:pPr>
        <w:spacing w:before="12"/>
        <w:jc w:val="right"/>
        <w:rPr>
          <w:rFonts w:ascii="Arial" w:hAnsi="Arial" w:cs="Arial"/>
          <w:b/>
        </w:rPr>
      </w:pPr>
    </w:p>
    <w:p w14:paraId="0E612C0E" w14:textId="77777777" w:rsidR="00ED7D61" w:rsidRPr="00ED7D61" w:rsidRDefault="00ED7D61" w:rsidP="00ED7D61">
      <w:pPr>
        <w:spacing w:before="12"/>
        <w:jc w:val="right"/>
        <w:rPr>
          <w:rFonts w:ascii="Arial" w:hAnsi="Arial" w:cs="Arial"/>
          <w:b/>
        </w:rPr>
      </w:pPr>
      <w:r w:rsidRPr="00ED7D61">
        <w:rPr>
          <w:rFonts w:ascii="Arial" w:hAnsi="Arial" w:cs="Arial"/>
          <w:b/>
        </w:rPr>
        <w:t>___________________________</w:t>
      </w:r>
    </w:p>
    <w:p w14:paraId="40E3D526" w14:textId="77777777" w:rsidR="00ED7D61" w:rsidRPr="00ED7D61" w:rsidRDefault="00ED7D61" w:rsidP="00ED7D61">
      <w:pPr>
        <w:rPr>
          <w:rFonts w:ascii="Arial" w:hAnsi="Arial" w:cs="Arial"/>
        </w:rPr>
      </w:pPr>
    </w:p>
    <w:p w14:paraId="7F74F841" w14:textId="77777777" w:rsidR="00ED7D61" w:rsidRPr="00ED7D61" w:rsidRDefault="00ED7D61" w:rsidP="00ED7D61">
      <w:pPr>
        <w:rPr>
          <w:rFonts w:ascii="Arial" w:hAnsi="Arial" w:cs="Arial"/>
        </w:rPr>
      </w:pPr>
    </w:p>
    <w:p w14:paraId="4564D391" w14:textId="4D65A648" w:rsidR="00ED7D61" w:rsidRPr="00061051" w:rsidRDefault="00ED7D61" w:rsidP="00061051">
      <w:pPr>
        <w:ind w:left="1"/>
        <w:jc w:val="center"/>
        <w:rPr>
          <w:rFonts w:ascii="Arial" w:hAnsi="Arial" w:cs="Arial"/>
          <w:b/>
          <w:spacing w:val="6"/>
        </w:rPr>
      </w:pPr>
      <w:r w:rsidRPr="00ED7D61">
        <w:rPr>
          <w:rFonts w:ascii="Arial" w:hAnsi="Arial" w:cs="Arial"/>
          <w:b/>
        </w:rPr>
        <w:t>RICHIESTA</w:t>
      </w:r>
      <w:r w:rsidRPr="00ED7D61">
        <w:rPr>
          <w:rFonts w:ascii="Arial" w:hAnsi="Arial" w:cs="Arial"/>
          <w:b/>
          <w:spacing w:val="5"/>
        </w:rPr>
        <w:t xml:space="preserve"> </w:t>
      </w:r>
      <w:r w:rsidRPr="00ED7D61">
        <w:rPr>
          <w:rFonts w:ascii="Arial" w:hAnsi="Arial" w:cs="Arial"/>
          <w:b/>
        </w:rPr>
        <w:t>DI</w:t>
      </w:r>
      <w:r w:rsidRPr="00ED7D61">
        <w:rPr>
          <w:rFonts w:ascii="Arial" w:hAnsi="Arial" w:cs="Arial"/>
          <w:b/>
          <w:spacing w:val="3"/>
        </w:rPr>
        <w:t xml:space="preserve"> </w:t>
      </w:r>
      <w:r w:rsidRPr="00ED7D61">
        <w:rPr>
          <w:rFonts w:ascii="Arial" w:hAnsi="Arial" w:cs="Arial"/>
          <w:b/>
        </w:rPr>
        <w:t>ADEGUAMENTO</w:t>
      </w:r>
      <w:r w:rsidRPr="00ED7D61">
        <w:rPr>
          <w:rFonts w:ascii="Arial" w:hAnsi="Arial" w:cs="Arial"/>
          <w:b/>
          <w:spacing w:val="5"/>
        </w:rPr>
        <w:t xml:space="preserve"> </w:t>
      </w:r>
      <w:r w:rsidRPr="00ED7D61">
        <w:rPr>
          <w:rFonts w:ascii="Arial" w:hAnsi="Arial" w:cs="Arial"/>
          <w:b/>
        </w:rPr>
        <w:t>ALLOGGIO</w:t>
      </w:r>
      <w:r w:rsidRPr="00ED7D61">
        <w:rPr>
          <w:rFonts w:ascii="Arial" w:hAnsi="Arial" w:cs="Arial"/>
          <w:b/>
          <w:spacing w:val="6"/>
        </w:rPr>
        <w:t xml:space="preserve"> </w:t>
      </w:r>
      <w:r w:rsidR="00061051">
        <w:rPr>
          <w:rFonts w:ascii="Arial" w:hAnsi="Arial" w:cs="Arial"/>
          <w:b/>
          <w:spacing w:val="6"/>
        </w:rPr>
        <w:t xml:space="preserve">– </w:t>
      </w:r>
      <w:r w:rsidRPr="00ED7D61">
        <w:rPr>
          <w:rFonts w:ascii="Arial" w:hAnsi="Arial" w:cs="Arial"/>
          <w:b/>
          <w:spacing w:val="-2"/>
        </w:rPr>
        <w:t>ABBATTIMENTO BARRIERE ARCHITETTONICHE.</w:t>
      </w:r>
    </w:p>
    <w:p w14:paraId="4815488D" w14:textId="77777777" w:rsidR="00ED7D61" w:rsidRPr="00ED7D61" w:rsidRDefault="00ED7D61" w:rsidP="00ED7D61">
      <w:pPr>
        <w:spacing w:before="116"/>
        <w:rPr>
          <w:rFonts w:ascii="Arial" w:hAnsi="Arial" w:cs="Arial"/>
        </w:rPr>
      </w:pPr>
    </w:p>
    <w:p w14:paraId="738D321F" w14:textId="77777777" w:rsidR="00ED7D61" w:rsidRPr="00ED7D61" w:rsidRDefault="00ED7D61" w:rsidP="00ED7D61">
      <w:pPr>
        <w:tabs>
          <w:tab w:val="left" w:pos="3213"/>
          <w:tab w:val="left" w:pos="3829"/>
          <w:tab w:val="left" w:pos="4357"/>
          <w:tab w:val="left" w:pos="5621"/>
          <w:tab w:val="left" w:pos="8557"/>
          <w:tab w:val="left" w:pos="9281"/>
          <w:tab w:val="left" w:pos="9365"/>
        </w:tabs>
        <w:spacing w:line="360" w:lineRule="auto"/>
        <w:ind w:left="1" w:right="262"/>
        <w:rPr>
          <w:rFonts w:ascii="Arial" w:hAnsi="Arial" w:cs="Arial"/>
        </w:rPr>
      </w:pPr>
      <w:r w:rsidRPr="00ED7D61">
        <w:rPr>
          <w:rFonts w:ascii="Arial" w:hAnsi="Arial" w:cs="Arial"/>
        </w:rPr>
        <w:t>Io sottoscritto</w:t>
      </w:r>
      <w:r w:rsidRPr="00ED7D61">
        <w:rPr>
          <w:rFonts w:ascii="Arial" w:hAnsi="Arial" w:cs="Arial"/>
          <w:spacing w:val="71"/>
        </w:rPr>
        <w:t xml:space="preserve"> </w:t>
      </w:r>
      <w:r w:rsidRPr="00ED7D61">
        <w:rPr>
          <w:rFonts w:ascii="Arial" w:hAnsi="Arial" w:cs="Arial"/>
          <w:u w:val="single"/>
        </w:rPr>
        <w:tab/>
      </w:r>
      <w:r w:rsidRPr="00ED7D61">
        <w:rPr>
          <w:rFonts w:ascii="Arial" w:hAnsi="Arial" w:cs="Arial"/>
          <w:u w:val="single"/>
        </w:rPr>
        <w:tab/>
      </w:r>
      <w:r w:rsidRPr="00ED7D61">
        <w:rPr>
          <w:rFonts w:ascii="Arial" w:hAnsi="Arial" w:cs="Arial"/>
          <w:u w:val="single"/>
        </w:rPr>
        <w:tab/>
      </w:r>
      <w:r w:rsidRPr="00ED7D61">
        <w:rPr>
          <w:rFonts w:ascii="Arial" w:hAnsi="Arial" w:cs="Arial"/>
          <w:u w:val="single"/>
        </w:rPr>
        <w:tab/>
        <w:t>____</w:t>
      </w:r>
      <w:r w:rsidRPr="00ED7D61">
        <w:rPr>
          <w:rFonts w:ascii="Arial" w:hAnsi="Arial" w:cs="Arial"/>
        </w:rPr>
        <w:t>__________________________</w:t>
      </w:r>
    </w:p>
    <w:p w14:paraId="0AC8B47E" w14:textId="77777777" w:rsidR="00ED7D61" w:rsidRPr="00ED7D61" w:rsidRDefault="00ED7D61" w:rsidP="00ED7D61">
      <w:pPr>
        <w:tabs>
          <w:tab w:val="left" w:pos="3213"/>
          <w:tab w:val="left" w:pos="3829"/>
          <w:tab w:val="left" w:pos="4357"/>
          <w:tab w:val="left" w:pos="5621"/>
          <w:tab w:val="left" w:pos="8557"/>
          <w:tab w:val="left" w:pos="9281"/>
          <w:tab w:val="left" w:pos="9365"/>
        </w:tabs>
        <w:spacing w:line="360" w:lineRule="auto"/>
        <w:ind w:left="1" w:right="262"/>
        <w:rPr>
          <w:rFonts w:ascii="Arial" w:hAnsi="Arial" w:cs="Arial"/>
        </w:rPr>
      </w:pPr>
      <w:r w:rsidRPr="00ED7D61">
        <w:rPr>
          <w:rFonts w:ascii="Arial" w:hAnsi="Arial" w:cs="Arial"/>
          <w:noProof/>
          <w:sz w:val="20"/>
          <w:szCs w:val="20"/>
          <w:lang w:eastAsia="it-IT"/>
        </w:rPr>
        <mc:AlternateContent>
          <mc:Choice Requires="wps">
            <w:drawing>
              <wp:anchor distT="0" distB="0" distL="114300" distR="114300" simplePos="0" relativeHeight="251663360" behindDoc="0" locked="0" layoutInCell="1" allowOverlap="1" wp14:anchorId="4B86DBC1" wp14:editId="0FA95B66">
                <wp:simplePos x="0" y="0"/>
                <wp:positionH relativeFrom="column">
                  <wp:posOffset>0</wp:posOffset>
                </wp:positionH>
                <wp:positionV relativeFrom="paragraph">
                  <wp:posOffset>39370</wp:posOffset>
                </wp:positionV>
                <wp:extent cx="121920" cy="106680"/>
                <wp:effectExtent l="0" t="0" r="11430" b="26670"/>
                <wp:wrapNone/>
                <wp:docPr id="13" name="Rettangolo 13"/>
                <wp:cNvGraphicFramePr/>
                <a:graphic xmlns:a="http://schemas.openxmlformats.org/drawingml/2006/main">
                  <a:graphicData uri="http://schemas.microsoft.com/office/word/2010/wordprocessingShape">
                    <wps:wsp>
                      <wps:cNvSpPr/>
                      <wps:spPr>
                        <a:xfrm>
                          <a:off x="0" y="0"/>
                          <a:ext cx="121920" cy="10668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C531" id="Rettangolo 13" o:spid="_x0000_s1026" style="position:absolute;margin-left:0;margin-top:3.1pt;width:9.6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" fillcolor="window" strokecolor="#f79646" strokeweight="2pt"/>
            </w:pict>
          </mc:Fallback>
        </mc:AlternateContent>
      </w:r>
      <w:r w:rsidRPr="00ED7D61">
        <w:rPr>
          <w:rFonts w:ascii="Arial" w:hAnsi="Arial" w:cs="Arial"/>
        </w:rPr>
        <w:t xml:space="preserve">     assegnatario </w:t>
      </w:r>
    </w:p>
    <w:p w14:paraId="50C10889" w14:textId="77777777" w:rsidR="00ED7D61" w:rsidRPr="00ED7D61" w:rsidRDefault="00ED7D61" w:rsidP="00ED7D61">
      <w:pPr>
        <w:tabs>
          <w:tab w:val="left" w:pos="3213"/>
          <w:tab w:val="left" w:pos="3829"/>
          <w:tab w:val="left" w:pos="4357"/>
          <w:tab w:val="left" w:pos="5621"/>
          <w:tab w:val="left" w:pos="8557"/>
          <w:tab w:val="left" w:pos="9281"/>
          <w:tab w:val="left" w:pos="9365"/>
        </w:tabs>
        <w:spacing w:line="360" w:lineRule="auto"/>
        <w:ind w:left="1" w:right="262"/>
        <w:rPr>
          <w:rFonts w:ascii="Arial" w:hAnsi="Arial" w:cs="Arial"/>
        </w:rPr>
      </w:pPr>
      <w:r w:rsidRPr="00ED7D61">
        <w:rPr>
          <w:rFonts w:ascii="Arial" w:hAnsi="Arial" w:cs="Arial"/>
          <w:noProof/>
          <w:sz w:val="20"/>
          <w:szCs w:val="20"/>
          <w:lang w:eastAsia="it-IT"/>
        </w:rPr>
        <mc:AlternateContent>
          <mc:Choice Requires="wps">
            <w:drawing>
              <wp:anchor distT="0" distB="0" distL="114300" distR="114300" simplePos="0" relativeHeight="251664384" behindDoc="0" locked="0" layoutInCell="1" allowOverlap="1" wp14:anchorId="6F241B30" wp14:editId="5733F70C">
                <wp:simplePos x="0" y="0"/>
                <wp:positionH relativeFrom="column">
                  <wp:posOffset>0</wp:posOffset>
                </wp:positionH>
                <wp:positionV relativeFrom="paragraph">
                  <wp:posOffset>16510</wp:posOffset>
                </wp:positionV>
                <wp:extent cx="121920" cy="106680"/>
                <wp:effectExtent l="0" t="0" r="11430" b="26670"/>
                <wp:wrapNone/>
                <wp:docPr id="15" name="Rettangolo 15"/>
                <wp:cNvGraphicFramePr/>
                <a:graphic xmlns:a="http://schemas.openxmlformats.org/drawingml/2006/main">
                  <a:graphicData uri="http://schemas.microsoft.com/office/word/2010/wordprocessingShape">
                    <wps:wsp>
                      <wps:cNvSpPr/>
                      <wps:spPr>
                        <a:xfrm>
                          <a:off x="0" y="0"/>
                          <a:ext cx="121920" cy="10668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BB39A" id="Rettangolo 15" o:spid="_x0000_s1026" style="position:absolute;margin-left:0;margin-top:1.3pt;width:9.6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" fillcolor="window" strokecolor="#f79646" strokeweight="2pt"/>
            </w:pict>
          </mc:Fallback>
        </mc:AlternateContent>
      </w:r>
      <w:r w:rsidRPr="00ED7D61">
        <w:rPr>
          <w:rFonts w:ascii="Arial" w:hAnsi="Arial" w:cs="Arial"/>
        </w:rPr>
        <w:t xml:space="preserve">     tutore/amministratore di sostegno dell’assegnatario</w:t>
      </w:r>
    </w:p>
    <w:p w14:paraId="1871438B" w14:textId="77777777" w:rsidR="00ED7D61" w:rsidRPr="00ED7D61" w:rsidRDefault="00ED7D61" w:rsidP="00ED7D61">
      <w:pPr>
        <w:tabs>
          <w:tab w:val="left" w:pos="3213"/>
          <w:tab w:val="left" w:pos="3829"/>
          <w:tab w:val="left" w:pos="4357"/>
          <w:tab w:val="left" w:pos="5621"/>
          <w:tab w:val="left" w:pos="8557"/>
          <w:tab w:val="left" w:pos="9281"/>
          <w:tab w:val="left" w:pos="9365"/>
        </w:tabs>
        <w:spacing w:line="360" w:lineRule="auto"/>
        <w:ind w:left="1" w:right="262"/>
        <w:rPr>
          <w:rFonts w:ascii="Arial" w:hAnsi="Arial" w:cs="Arial"/>
        </w:rPr>
      </w:pPr>
      <w:r w:rsidRPr="00ED7D61">
        <w:rPr>
          <w:rFonts w:ascii="Arial" w:hAnsi="Arial" w:cs="Arial"/>
        </w:rPr>
        <w:t>dell’alloggio sito</w:t>
      </w:r>
      <w:r w:rsidRPr="00ED7D61">
        <w:rPr>
          <w:rFonts w:ascii="Arial" w:hAnsi="Arial" w:cs="Arial"/>
          <w:spacing w:val="80"/>
        </w:rPr>
        <w:t xml:space="preserve"> </w:t>
      </w:r>
      <w:r w:rsidRPr="00ED7D61">
        <w:rPr>
          <w:rFonts w:ascii="Arial" w:hAnsi="Arial" w:cs="Arial"/>
        </w:rPr>
        <w:t xml:space="preserve">in </w:t>
      </w:r>
      <w:r w:rsidRPr="00ED7D61">
        <w:rPr>
          <w:rFonts w:ascii="Arial" w:hAnsi="Arial" w:cs="Arial"/>
          <w:u w:val="single"/>
        </w:rPr>
        <w:tab/>
      </w:r>
      <w:r w:rsidRPr="00ED7D61">
        <w:rPr>
          <w:rFonts w:ascii="Arial" w:hAnsi="Arial" w:cs="Arial"/>
          <w:u w:val="single"/>
        </w:rPr>
        <w:tab/>
      </w:r>
      <w:r w:rsidRPr="00ED7D61">
        <w:rPr>
          <w:rFonts w:ascii="Arial" w:hAnsi="Arial" w:cs="Arial"/>
          <w:u w:val="single"/>
        </w:rPr>
        <w:tab/>
      </w:r>
      <w:r w:rsidRPr="00ED7D61">
        <w:rPr>
          <w:rFonts w:ascii="Arial" w:hAnsi="Arial" w:cs="Arial"/>
          <w:spacing w:val="-4"/>
        </w:rPr>
        <w:t>via</w:t>
      </w:r>
      <w:r w:rsidRPr="00ED7D61">
        <w:rPr>
          <w:rFonts w:ascii="Arial" w:hAnsi="Arial" w:cs="Arial"/>
          <w:u w:val="single"/>
        </w:rPr>
        <w:tab/>
      </w:r>
      <w:r w:rsidRPr="00ED7D61">
        <w:rPr>
          <w:rFonts w:ascii="Arial" w:hAnsi="Arial" w:cs="Arial"/>
          <w:u w:val="single"/>
        </w:rPr>
        <w:tab/>
      </w:r>
      <w:r w:rsidRPr="00ED7D61">
        <w:rPr>
          <w:rFonts w:ascii="Arial" w:hAnsi="Arial" w:cs="Arial"/>
        </w:rPr>
        <w:t xml:space="preserve">n. </w:t>
      </w:r>
      <w:r w:rsidRPr="00ED7D61">
        <w:rPr>
          <w:rFonts w:ascii="Arial" w:hAnsi="Arial" w:cs="Arial"/>
          <w:u w:val="single"/>
        </w:rPr>
        <w:tab/>
      </w:r>
      <w:r w:rsidRPr="00ED7D61">
        <w:rPr>
          <w:rFonts w:ascii="Arial" w:hAnsi="Arial" w:cs="Arial"/>
        </w:rPr>
        <w:t xml:space="preserve"> </w:t>
      </w:r>
      <w:r w:rsidRPr="00ED7D61">
        <w:rPr>
          <w:rFonts w:ascii="Arial" w:hAnsi="Arial" w:cs="Arial"/>
          <w:spacing w:val="-2"/>
        </w:rPr>
        <w:t>telefono</w:t>
      </w:r>
      <w:r w:rsidRPr="00ED7D61">
        <w:rPr>
          <w:rFonts w:ascii="Arial" w:hAnsi="Arial" w:cs="Arial"/>
          <w:u w:val="single"/>
        </w:rPr>
        <w:tab/>
      </w:r>
      <w:r w:rsidRPr="00ED7D61">
        <w:rPr>
          <w:rFonts w:ascii="Arial" w:hAnsi="Arial" w:cs="Arial"/>
        </w:rPr>
        <w:tab/>
        <w:t xml:space="preserve">codice alloggio </w:t>
      </w:r>
      <w:r w:rsidRPr="00ED7D61">
        <w:rPr>
          <w:rFonts w:ascii="Arial" w:hAnsi="Arial" w:cs="Arial"/>
          <w:u w:val="single"/>
        </w:rPr>
        <w:tab/>
      </w:r>
      <w:r w:rsidRPr="00ED7D61">
        <w:rPr>
          <w:rFonts w:ascii="Arial" w:hAnsi="Arial" w:cs="Arial"/>
          <w:u w:val="single"/>
        </w:rPr>
        <w:tab/>
      </w:r>
      <w:r w:rsidRPr="00ED7D61">
        <w:rPr>
          <w:rFonts w:ascii="Arial" w:hAnsi="Arial" w:cs="Arial"/>
          <w:u w:val="single"/>
        </w:rPr>
        <w:tab/>
      </w:r>
      <w:r w:rsidRPr="00ED7D61">
        <w:rPr>
          <w:rFonts w:ascii="Arial" w:hAnsi="Arial" w:cs="Arial"/>
          <w:u w:val="single"/>
        </w:rPr>
        <w:tab/>
      </w:r>
    </w:p>
    <w:p w14:paraId="091E03EA" w14:textId="77777777" w:rsidR="00AF2C80" w:rsidRDefault="00AF2C80" w:rsidP="00AF2C80">
      <w:pPr>
        <w:spacing w:before="17"/>
        <w:ind w:left="-1" w:right="7"/>
        <w:jc w:val="both"/>
        <w:rPr>
          <w:rFonts w:ascii="Arial" w:hAnsi="Arial" w:cs="Arial"/>
        </w:rPr>
      </w:pPr>
    </w:p>
    <w:p w14:paraId="32DF364B" w14:textId="38329F82" w:rsidR="00AF2C80" w:rsidRPr="00AF2C80" w:rsidRDefault="00AF2C80" w:rsidP="00AF2C80">
      <w:pPr>
        <w:spacing w:before="17"/>
        <w:ind w:left="-1" w:right="7"/>
        <w:jc w:val="both"/>
        <w:rPr>
          <w:rFonts w:ascii="Arial" w:hAnsi="Arial" w:cs="Arial"/>
        </w:rPr>
      </w:pPr>
      <w:r w:rsidRPr="00AF2C80">
        <w:rPr>
          <w:rFonts w:ascii="Arial" w:hAnsi="Arial" w:cs="Arial"/>
        </w:rPr>
        <w:t>ai</w:t>
      </w:r>
      <w:r w:rsidRPr="00AF2C80">
        <w:rPr>
          <w:rFonts w:ascii="Arial" w:hAnsi="Arial" w:cs="Arial"/>
          <w:spacing w:val="-5"/>
        </w:rPr>
        <w:t xml:space="preserve"> </w:t>
      </w:r>
      <w:r w:rsidRPr="00AF2C80">
        <w:rPr>
          <w:rFonts w:ascii="Arial" w:hAnsi="Arial" w:cs="Arial"/>
        </w:rPr>
        <w:t>sensi</w:t>
      </w:r>
      <w:r w:rsidRPr="00AF2C80">
        <w:rPr>
          <w:rFonts w:ascii="Arial" w:hAnsi="Arial" w:cs="Arial"/>
          <w:spacing w:val="-2"/>
        </w:rPr>
        <w:t xml:space="preserve"> </w:t>
      </w:r>
      <w:r w:rsidRPr="00AF2C80">
        <w:rPr>
          <w:rFonts w:ascii="Arial" w:hAnsi="Arial" w:cs="Arial"/>
        </w:rPr>
        <w:t>dell’art.</w:t>
      </w:r>
      <w:r w:rsidRPr="00AF2C80">
        <w:rPr>
          <w:rFonts w:ascii="Arial" w:hAnsi="Arial" w:cs="Arial"/>
          <w:spacing w:val="-1"/>
        </w:rPr>
        <w:t xml:space="preserve"> </w:t>
      </w:r>
      <w:r w:rsidRPr="00AF2C80">
        <w:rPr>
          <w:rFonts w:ascii="Arial" w:hAnsi="Arial" w:cs="Arial"/>
        </w:rPr>
        <w:t>46 e 47</w:t>
      </w:r>
      <w:r w:rsidRPr="00AF2C80">
        <w:rPr>
          <w:rFonts w:ascii="Arial" w:hAnsi="Arial" w:cs="Arial"/>
          <w:spacing w:val="-2"/>
        </w:rPr>
        <w:t xml:space="preserve"> </w:t>
      </w:r>
      <w:r w:rsidRPr="00AF2C80">
        <w:rPr>
          <w:rFonts w:ascii="Arial" w:hAnsi="Arial" w:cs="Arial"/>
        </w:rPr>
        <w:t>D.P.R.</w:t>
      </w:r>
      <w:r w:rsidRPr="00AF2C80">
        <w:rPr>
          <w:rFonts w:ascii="Arial" w:hAnsi="Arial" w:cs="Arial"/>
          <w:spacing w:val="-1"/>
        </w:rPr>
        <w:t xml:space="preserve"> </w:t>
      </w:r>
      <w:r w:rsidRPr="00AF2C80">
        <w:rPr>
          <w:rFonts w:ascii="Arial" w:hAnsi="Arial" w:cs="Arial"/>
        </w:rPr>
        <w:t>n.</w:t>
      </w:r>
      <w:r w:rsidRPr="00AF2C80">
        <w:rPr>
          <w:rFonts w:ascii="Arial" w:hAnsi="Arial" w:cs="Arial"/>
          <w:spacing w:val="-3"/>
        </w:rPr>
        <w:t xml:space="preserve"> </w:t>
      </w:r>
      <w:r w:rsidRPr="00AF2C80">
        <w:rPr>
          <w:rFonts w:ascii="Arial" w:hAnsi="Arial" w:cs="Arial"/>
        </w:rPr>
        <w:t>445</w:t>
      </w:r>
      <w:r w:rsidRPr="00AF2C80">
        <w:rPr>
          <w:rFonts w:ascii="Arial" w:hAnsi="Arial" w:cs="Arial"/>
          <w:spacing w:val="-2"/>
        </w:rPr>
        <w:t xml:space="preserve"> </w:t>
      </w:r>
      <w:r w:rsidRPr="00AF2C80">
        <w:rPr>
          <w:rFonts w:ascii="Arial" w:hAnsi="Arial" w:cs="Arial"/>
        </w:rPr>
        <w:t>del</w:t>
      </w:r>
      <w:r w:rsidRPr="00AF2C80">
        <w:rPr>
          <w:rFonts w:ascii="Arial" w:hAnsi="Arial" w:cs="Arial"/>
          <w:spacing w:val="-2"/>
        </w:rPr>
        <w:t xml:space="preserve"> </w:t>
      </w:r>
      <w:r w:rsidRPr="00AF2C80">
        <w:rPr>
          <w:rFonts w:ascii="Arial" w:hAnsi="Arial" w:cs="Arial"/>
        </w:rPr>
        <w:t>28</w:t>
      </w:r>
      <w:r w:rsidRPr="00AF2C80">
        <w:rPr>
          <w:rFonts w:ascii="Arial" w:hAnsi="Arial" w:cs="Arial"/>
          <w:spacing w:val="-2"/>
        </w:rPr>
        <w:t xml:space="preserve"> </w:t>
      </w:r>
      <w:r w:rsidRPr="00AF2C80">
        <w:rPr>
          <w:rFonts w:ascii="Arial" w:hAnsi="Arial" w:cs="Arial"/>
        </w:rPr>
        <w:t>dicembre</w:t>
      </w:r>
      <w:r w:rsidRPr="00AF2C80">
        <w:rPr>
          <w:rFonts w:ascii="Arial" w:hAnsi="Arial" w:cs="Arial"/>
          <w:spacing w:val="-2"/>
        </w:rPr>
        <w:t xml:space="preserve"> 2000,</w:t>
      </w:r>
      <w:r w:rsidRPr="00AF2C80">
        <w:rPr>
          <w:rFonts w:ascii="Arial" w:hAnsi="Arial" w:cs="Arial"/>
        </w:rPr>
        <w:t xml:space="preserve"> consapevole</w:t>
      </w:r>
      <w:r w:rsidRPr="00AF2C80">
        <w:rPr>
          <w:rFonts w:ascii="Arial" w:hAnsi="Arial" w:cs="Arial"/>
          <w:spacing w:val="-5"/>
        </w:rPr>
        <w:t xml:space="preserve"> </w:t>
      </w:r>
      <w:r w:rsidRPr="00AF2C80">
        <w:rPr>
          <w:rFonts w:ascii="Arial" w:hAnsi="Arial" w:cs="Arial"/>
        </w:rPr>
        <w:t>delle</w:t>
      </w:r>
      <w:r w:rsidRPr="00AF2C80">
        <w:rPr>
          <w:rFonts w:ascii="Arial" w:hAnsi="Arial" w:cs="Arial"/>
          <w:spacing w:val="-2"/>
        </w:rPr>
        <w:t xml:space="preserve"> </w:t>
      </w:r>
      <w:r w:rsidRPr="00AF2C80">
        <w:rPr>
          <w:rFonts w:ascii="Arial" w:hAnsi="Arial" w:cs="Arial"/>
        </w:rPr>
        <w:t>sanzioni</w:t>
      </w:r>
      <w:r w:rsidRPr="00AF2C80">
        <w:rPr>
          <w:rFonts w:ascii="Arial" w:hAnsi="Arial" w:cs="Arial"/>
          <w:spacing w:val="-3"/>
        </w:rPr>
        <w:t xml:space="preserve"> </w:t>
      </w:r>
      <w:r w:rsidRPr="00AF2C80">
        <w:rPr>
          <w:rFonts w:ascii="Arial" w:hAnsi="Arial" w:cs="Arial"/>
        </w:rPr>
        <w:t>penali</w:t>
      </w:r>
      <w:r w:rsidRPr="00AF2C80">
        <w:rPr>
          <w:rFonts w:ascii="Arial" w:hAnsi="Arial" w:cs="Arial"/>
          <w:spacing w:val="-2"/>
        </w:rPr>
        <w:t xml:space="preserve"> </w:t>
      </w:r>
      <w:r w:rsidRPr="00AF2C80">
        <w:rPr>
          <w:rFonts w:ascii="Arial" w:hAnsi="Arial" w:cs="Arial"/>
        </w:rPr>
        <w:t>previste,</w:t>
      </w:r>
      <w:r w:rsidRPr="00AF2C80">
        <w:rPr>
          <w:rFonts w:ascii="Arial" w:hAnsi="Arial" w:cs="Arial"/>
          <w:spacing w:val="-2"/>
        </w:rPr>
        <w:t xml:space="preserve"> </w:t>
      </w:r>
      <w:r w:rsidRPr="00AF2C80">
        <w:rPr>
          <w:rFonts w:ascii="Arial" w:hAnsi="Arial" w:cs="Arial"/>
        </w:rPr>
        <w:t>nel</w:t>
      </w:r>
      <w:r w:rsidRPr="00AF2C80">
        <w:rPr>
          <w:rFonts w:ascii="Arial" w:hAnsi="Arial" w:cs="Arial"/>
          <w:spacing w:val="1"/>
        </w:rPr>
        <w:t xml:space="preserve"> </w:t>
      </w:r>
      <w:r w:rsidRPr="00AF2C80">
        <w:rPr>
          <w:rFonts w:ascii="Arial" w:hAnsi="Arial" w:cs="Arial"/>
        </w:rPr>
        <w:t>caso</w:t>
      </w:r>
      <w:r w:rsidRPr="00AF2C80">
        <w:rPr>
          <w:rFonts w:ascii="Arial" w:hAnsi="Arial" w:cs="Arial"/>
          <w:spacing w:val="-2"/>
        </w:rPr>
        <w:t xml:space="preserve"> </w:t>
      </w:r>
      <w:r w:rsidRPr="00AF2C80">
        <w:rPr>
          <w:rFonts w:ascii="Arial" w:hAnsi="Arial" w:cs="Arial"/>
        </w:rPr>
        <w:t>di</w:t>
      </w:r>
      <w:r w:rsidRPr="00AF2C80">
        <w:rPr>
          <w:rFonts w:ascii="Arial" w:hAnsi="Arial" w:cs="Arial"/>
          <w:spacing w:val="-3"/>
        </w:rPr>
        <w:t xml:space="preserve"> </w:t>
      </w:r>
      <w:r w:rsidRPr="00AF2C80">
        <w:rPr>
          <w:rFonts w:ascii="Arial" w:hAnsi="Arial" w:cs="Arial"/>
        </w:rPr>
        <w:t>dichiarazioni</w:t>
      </w:r>
      <w:r w:rsidRPr="00AF2C80">
        <w:rPr>
          <w:rFonts w:ascii="Arial" w:hAnsi="Arial" w:cs="Arial"/>
          <w:spacing w:val="-2"/>
        </w:rPr>
        <w:t xml:space="preserve"> </w:t>
      </w:r>
      <w:r w:rsidRPr="00AF2C80">
        <w:rPr>
          <w:rFonts w:ascii="Arial" w:hAnsi="Arial" w:cs="Arial"/>
        </w:rPr>
        <w:t>non</w:t>
      </w:r>
      <w:r w:rsidRPr="00AF2C80">
        <w:rPr>
          <w:rFonts w:ascii="Arial" w:hAnsi="Arial" w:cs="Arial"/>
          <w:spacing w:val="-3"/>
        </w:rPr>
        <w:t xml:space="preserve"> </w:t>
      </w:r>
      <w:r w:rsidRPr="00AF2C80">
        <w:rPr>
          <w:rFonts w:ascii="Arial" w:hAnsi="Arial" w:cs="Arial"/>
        </w:rPr>
        <w:t>veritiere,</w:t>
      </w:r>
      <w:r w:rsidRPr="00AF2C80">
        <w:rPr>
          <w:rFonts w:ascii="Arial" w:hAnsi="Arial" w:cs="Arial"/>
          <w:spacing w:val="-1"/>
        </w:rPr>
        <w:t xml:space="preserve"> </w:t>
      </w:r>
      <w:r w:rsidRPr="00AF2C80">
        <w:rPr>
          <w:rFonts w:ascii="Arial" w:hAnsi="Arial" w:cs="Arial"/>
        </w:rPr>
        <w:t>di</w:t>
      </w:r>
      <w:r w:rsidRPr="00AF2C80">
        <w:rPr>
          <w:rFonts w:ascii="Arial" w:hAnsi="Arial" w:cs="Arial"/>
          <w:spacing w:val="-3"/>
        </w:rPr>
        <w:t xml:space="preserve"> </w:t>
      </w:r>
      <w:r w:rsidRPr="00AF2C80">
        <w:rPr>
          <w:rFonts w:ascii="Arial" w:hAnsi="Arial" w:cs="Arial"/>
        </w:rPr>
        <w:t>formazione</w:t>
      </w:r>
      <w:r w:rsidRPr="00AF2C80">
        <w:rPr>
          <w:rFonts w:ascii="Arial" w:hAnsi="Arial" w:cs="Arial"/>
          <w:spacing w:val="-3"/>
        </w:rPr>
        <w:t xml:space="preserve"> </w:t>
      </w:r>
      <w:r w:rsidRPr="00AF2C80">
        <w:rPr>
          <w:rFonts w:ascii="Arial" w:hAnsi="Arial" w:cs="Arial"/>
        </w:rPr>
        <w:t>o</w:t>
      </w:r>
      <w:r w:rsidRPr="00AF2C80">
        <w:rPr>
          <w:rFonts w:ascii="Arial" w:hAnsi="Arial" w:cs="Arial"/>
          <w:spacing w:val="-2"/>
        </w:rPr>
        <w:t xml:space="preserve"> </w:t>
      </w:r>
      <w:r w:rsidRPr="00AF2C80">
        <w:rPr>
          <w:rFonts w:ascii="Arial" w:hAnsi="Arial" w:cs="Arial"/>
        </w:rPr>
        <w:t>uso</w:t>
      </w:r>
      <w:r w:rsidRPr="00AF2C80">
        <w:rPr>
          <w:rFonts w:ascii="Arial" w:hAnsi="Arial" w:cs="Arial"/>
          <w:spacing w:val="-3"/>
        </w:rPr>
        <w:t xml:space="preserve"> </w:t>
      </w:r>
      <w:r w:rsidRPr="00AF2C80">
        <w:rPr>
          <w:rFonts w:ascii="Arial" w:hAnsi="Arial" w:cs="Arial"/>
        </w:rPr>
        <w:t>di</w:t>
      </w:r>
      <w:r w:rsidRPr="00AF2C80">
        <w:rPr>
          <w:rFonts w:ascii="Arial" w:hAnsi="Arial" w:cs="Arial"/>
          <w:spacing w:val="-2"/>
        </w:rPr>
        <w:t xml:space="preserve"> </w:t>
      </w:r>
      <w:r w:rsidRPr="00AF2C80">
        <w:rPr>
          <w:rFonts w:ascii="Arial" w:hAnsi="Arial" w:cs="Arial"/>
        </w:rPr>
        <w:t>atti</w:t>
      </w:r>
      <w:r w:rsidRPr="00AF2C80">
        <w:rPr>
          <w:rFonts w:ascii="Arial" w:hAnsi="Arial" w:cs="Arial"/>
          <w:spacing w:val="-2"/>
        </w:rPr>
        <w:t xml:space="preserve"> falsi, </w:t>
      </w:r>
      <w:r w:rsidRPr="00AF2C80">
        <w:rPr>
          <w:rFonts w:ascii="Arial" w:hAnsi="Arial" w:cs="Arial"/>
        </w:rPr>
        <w:t>richiamate</w:t>
      </w:r>
      <w:r w:rsidRPr="00AF2C80">
        <w:rPr>
          <w:rFonts w:ascii="Arial" w:hAnsi="Arial" w:cs="Arial"/>
          <w:spacing w:val="-5"/>
        </w:rPr>
        <w:t xml:space="preserve"> </w:t>
      </w:r>
      <w:r w:rsidRPr="00AF2C80">
        <w:rPr>
          <w:rFonts w:ascii="Arial" w:hAnsi="Arial" w:cs="Arial"/>
        </w:rPr>
        <w:t>dall’art.</w:t>
      </w:r>
      <w:r w:rsidRPr="00AF2C80">
        <w:rPr>
          <w:rFonts w:ascii="Arial" w:hAnsi="Arial" w:cs="Arial"/>
          <w:spacing w:val="-2"/>
        </w:rPr>
        <w:t xml:space="preserve"> </w:t>
      </w:r>
      <w:r w:rsidRPr="00AF2C80">
        <w:rPr>
          <w:rFonts w:ascii="Arial" w:hAnsi="Arial" w:cs="Arial"/>
        </w:rPr>
        <w:t>76,</w:t>
      </w:r>
      <w:r w:rsidRPr="00AF2C80">
        <w:rPr>
          <w:rFonts w:ascii="Arial" w:hAnsi="Arial" w:cs="Arial"/>
          <w:spacing w:val="-2"/>
        </w:rPr>
        <w:t xml:space="preserve"> </w:t>
      </w:r>
      <w:r w:rsidRPr="00AF2C80">
        <w:rPr>
          <w:rFonts w:ascii="Arial" w:hAnsi="Arial" w:cs="Arial"/>
        </w:rPr>
        <w:t>nonché</w:t>
      </w:r>
      <w:r w:rsidRPr="00AF2C80">
        <w:rPr>
          <w:rFonts w:ascii="Arial" w:hAnsi="Arial" w:cs="Arial"/>
          <w:spacing w:val="-2"/>
        </w:rPr>
        <w:t xml:space="preserve"> </w:t>
      </w:r>
      <w:r w:rsidRPr="00AF2C80">
        <w:rPr>
          <w:rFonts w:ascii="Arial" w:hAnsi="Arial" w:cs="Arial"/>
        </w:rPr>
        <w:t>di</w:t>
      </w:r>
      <w:r w:rsidRPr="00AF2C80">
        <w:rPr>
          <w:rFonts w:ascii="Arial" w:hAnsi="Arial" w:cs="Arial"/>
          <w:spacing w:val="-3"/>
        </w:rPr>
        <w:t xml:space="preserve"> </w:t>
      </w:r>
      <w:r w:rsidRPr="00AF2C80">
        <w:rPr>
          <w:rFonts w:ascii="Arial" w:hAnsi="Arial" w:cs="Arial"/>
        </w:rPr>
        <w:t>quanto</w:t>
      </w:r>
      <w:r w:rsidRPr="00AF2C80">
        <w:rPr>
          <w:rFonts w:ascii="Arial" w:hAnsi="Arial" w:cs="Arial"/>
          <w:spacing w:val="-3"/>
        </w:rPr>
        <w:t xml:space="preserve"> </w:t>
      </w:r>
      <w:r w:rsidRPr="00AF2C80">
        <w:rPr>
          <w:rFonts w:ascii="Arial" w:hAnsi="Arial" w:cs="Arial"/>
        </w:rPr>
        <w:t>previsto</w:t>
      </w:r>
      <w:r w:rsidRPr="00AF2C80">
        <w:rPr>
          <w:rFonts w:ascii="Arial" w:hAnsi="Arial" w:cs="Arial"/>
          <w:spacing w:val="-2"/>
        </w:rPr>
        <w:t xml:space="preserve"> </w:t>
      </w:r>
      <w:r w:rsidRPr="00AF2C80">
        <w:rPr>
          <w:rFonts w:ascii="Arial" w:hAnsi="Arial" w:cs="Arial"/>
        </w:rPr>
        <w:t>dall’art.</w:t>
      </w:r>
      <w:r w:rsidRPr="00AF2C80">
        <w:rPr>
          <w:rFonts w:ascii="Arial" w:hAnsi="Arial" w:cs="Arial"/>
          <w:spacing w:val="-2"/>
        </w:rPr>
        <w:t xml:space="preserve"> </w:t>
      </w:r>
      <w:r w:rsidRPr="00AF2C80">
        <w:rPr>
          <w:rFonts w:ascii="Arial" w:hAnsi="Arial" w:cs="Arial"/>
        </w:rPr>
        <w:t>75</w:t>
      </w:r>
      <w:r w:rsidRPr="00AF2C80">
        <w:rPr>
          <w:rFonts w:ascii="Arial" w:hAnsi="Arial" w:cs="Arial"/>
          <w:spacing w:val="-3"/>
        </w:rPr>
        <w:t xml:space="preserve"> </w:t>
      </w:r>
      <w:r w:rsidRPr="00AF2C80">
        <w:rPr>
          <w:rFonts w:ascii="Arial" w:hAnsi="Arial" w:cs="Arial"/>
        </w:rPr>
        <w:t>del</w:t>
      </w:r>
      <w:r w:rsidRPr="00AF2C80">
        <w:rPr>
          <w:rFonts w:ascii="Arial" w:hAnsi="Arial" w:cs="Arial"/>
          <w:spacing w:val="-2"/>
        </w:rPr>
        <w:t xml:space="preserve"> </w:t>
      </w:r>
      <w:r w:rsidRPr="00AF2C80">
        <w:rPr>
          <w:rFonts w:ascii="Arial" w:hAnsi="Arial" w:cs="Arial"/>
        </w:rPr>
        <w:t>D.P.R.</w:t>
      </w:r>
      <w:r w:rsidRPr="00AF2C80">
        <w:rPr>
          <w:rFonts w:ascii="Arial" w:hAnsi="Arial" w:cs="Arial"/>
          <w:spacing w:val="-2"/>
        </w:rPr>
        <w:t xml:space="preserve"> </w:t>
      </w:r>
      <w:r w:rsidRPr="00AF2C80">
        <w:rPr>
          <w:rFonts w:ascii="Arial" w:hAnsi="Arial" w:cs="Arial"/>
        </w:rPr>
        <w:t>n.</w:t>
      </w:r>
      <w:r w:rsidRPr="00AF2C80">
        <w:rPr>
          <w:rFonts w:ascii="Arial" w:hAnsi="Arial" w:cs="Arial"/>
          <w:spacing w:val="-2"/>
        </w:rPr>
        <w:t xml:space="preserve"> </w:t>
      </w:r>
      <w:r w:rsidRPr="00AF2C80">
        <w:rPr>
          <w:rFonts w:ascii="Arial" w:hAnsi="Arial" w:cs="Arial"/>
        </w:rPr>
        <w:t>445</w:t>
      </w:r>
      <w:r w:rsidRPr="00AF2C80">
        <w:rPr>
          <w:rFonts w:ascii="Arial" w:hAnsi="Arial" w:cs="Arial"/>
          <w:spacing w:val="-2"/>
        </w:rPr>
        <w:t xml:space="preserve"> </w:t>
      </w:r>
      <w:r w:rsidRPr="00AF2C80">
        <w:rPr>
          <w:rFonts w:ascii="Arial" w:hAnsi="Arial" w:cs="Arial"/>
        </w:rPr>
        <w:t>del</w:t>
      </w:r>
      <w:r w:rsidRPr="00AF2C80">
        <w:rPr>
          <w:rFonts w:ascii="Arial" w:hAnsi="Arial" w:cs="Arial"/>
          <w:spacing w:val="-3"/>
        </w:rPr>
        <w:t xml:space="preserve"> </w:t>
      </w:r>
      <w:r w:rsidRPr="00AF2C80">
        <w:rPr>
          <w:rFonts w:ascii="Arial" w:hAnsi="Arial" w:cs="Arial"/>
        </w:rPr>
        <w:t>28</w:t>
      </w:r>
      <w:r w:rsidRPr="00AF2C80">
        <w:rPr>
          <w:rFonts w:ascii="Arial" w:hAnsi="Arial" w:cs="Arial"/>
          <w:spacing w:val="-3"/>
        </w:rPr>
        <w:t xml:space="preserve"> </w:t>
      </w:r>
      <w:r w:rsidRPr="00AF2C80">
        <w:rPr>
          <w:rFonts w:ascii="Arial" w:hAnsi="Arial" w:cs="Arial"/>
        </w:rPr>
        <w:t>dicembre</w:t>
      </w:r>
      <w:r w:rsidRPr="00AF2C80">
        <w:rPr>
          <w:rFonts w:ascii="Arial" w:hAnsi="Arial" w:cs="Arial"/>
          <w:spacing w:val="-2"/>
        </w:rPr>
        <w:t xml:space="preserve"> </w:t>
      </w:r>
      <w:r w:rsidRPr="00AF2C80">
        <w:rPr>
          <w:rFonts w:ascii="Arial" w:hAnsi="Arial" w:cs="Arial"/>
          <w:spacing w:val="-4"/>
        </w:rPr>
        <w:t>2000</w:t>
      </w:r>
    </w:p>
    <w:p w14:paraId="4C38E1D2" w14:textId="77777777" w:rsidR="00ED7D61" w:rsidRPr="00ED7D61" w:rsidRDefault="00ED7D61" w:rsidP="00ED7D61">
      <w:pPr>
        <w:tabs>
          <w:tab w:val="left" w:pos="3213"/>
          <w:tab w:val="left" w:pos="3829"/>
          <w:tab w:val="left" w:pos="4357"/>
          <w:tab w:val="left" w:pos="5621"/>
          <w:tab w:val="left" w:pos="8557"/>
          <w:tab w:val="left" w:pos="9281"/>
          <w:tab w:val="left" w:pos="9365"/>
        </w:tabs>
        <w:spacing w:line="360" w:lineRule="auto"/>
        <w:ind w:left="1" w:right="262"/>
        <w:rPr>
          <w:rFonts w:ascii="Arial" w:hAnsi="Arial" w:cs="Arial"/>
        </w:rPr>
      </w:pPr>
    </w:p>
    <w:p w14:paraId="3D3C0337" w14:textId="2ED658DF" w:rsidR="00ED7D61" w:rsidRPr="00ED7D61" w:rsidRDefault="0077378C" w:rsidP="00ED7D61">
      <w:pPr>
        <w:spacing w:before="120"/>
        <w:ind w:right="46"/>
        <w:jc w:val="center"/>
        <w:rPr>
          <w:rFonts w:ascii="Arial" w:hAnsi="Arial" w:cs="Arial"/>
          <w:b/>
          <w:bCs/>
        </w:rPr>
      </w:pPr>
      <w:r>
        <w:rPr>
          <w:rFonts w:ascii="Arial" w:hAnsi="Arial" w:cs="Arial"/>
          <w:b/>
          <w:bCs/>
          <w:spacing w:val="-2"/>
        </w:rPr>
        <w:t>CHIEDE</w:t>
      </w:r>
    </w:p>
    <w:p w14:paraId="42542B39" w14:textId="77777777" w:rsidR="00ED7D61" w:rsidRPr="00ED7D61" w:rsidRDefault="00ED7D61" w:rsidP="00ED7D61">
      <w:pPr>
        <w:spacing w:before="119"/>
        <w:ind w:left="1"/>
        <w:rPr>
          <w:rFonts w:ascii="Arial" w:hAnsi="Arial" w:cs="Arial"/>
        </w:rPr>
      </w:pPr>
      <w:r w:rsidRPr="00ED7D61">
        <w:rPr>
          <w:rFonts w:ascii="Arial" w:hAnsi="Arial" w:cs="Arial"/>
        </w:rPr>
        <w:t>che</w:t>
      </w:r>
      <w:r w:rsidRPr="00ED7D61">
        <w:rPr>
          <w:rFonts w:ascii="Arial" w:hAnsi="Arial" w:cs="Arial"/>
          <w:spacing w:val="1"/>
        </w:rPr>
        <w:t xml:space="preserve"> </w:t>
      </w:r>
      <w:r w:rsidRPr="00ED7D61">
        <w:rPr>
          <w:rFonts w:ascii="Arial" w:hAnsi="Arial" w:cs="Arial"/>
        </w:rPr>
        <w:t>l’azienda</w:t>
      </w:r>
      <w:r w:rsidRPr="00ED7D61">
        <w:rPr>
          <w:rFonts w:ascii="Arial" w:hAnsi="Arial" w:cs="Arial"/>
          <w:spacing w:val="3"/>
        </w:rPr>
        <w:t xml:space="preserve"> </w:t>
      </w:r>
      <w:r w:rsidRPr="00ED7D61">
        <w:rPr>
          <w:rFonts w:ascii="Arial" w:hAnsi="Arial" w:cs="Arial"/>
        </w:rPr>
        <w:t>provveda</w:t>
      </w:r>
      <w:r w:rsidRPr="00ED7D61">
        <w:rPr>
          <w:rFonts w:ascii="Arial" w:hAnsi="Arial" w:cs="Arial"/>
          <w:spacing w:val="2"/>
        </w:rPr>
        <w:t xml:space="preserve"> </w:t>
      </w:r>
      <w:r w:rsidRPr="00ED7D61">
        <w:rPr>
          <w:rFonts w:ascii="Arial" w:hAnsi="Arial" w:cs="Arial"/>
        </w:rPr>
        <w:t>all’adeguamento</w:t>
      </w:r>
      <w:r w:rsidRPr="00ED7D61">
        <w:rPr>
          <w:rFonts w:ascii="Arial" w:hAnsi="Arial" w:cs="Arial"/>
          <w:spacing w:val="4"/>
        </w:rPr>
        <w:t xml:space="preserve"> </w:t>
      </w:r>
      <w:r w:rsidRPr="00ED7D61">
        <w:rPr>
          <w:rFonts w:ascii="Arial" w:hAnsi="Arial" w:cs="Arial"/>
        </w:rPr>
        <w:t>del</w:t>
      </w:r>
      <w:r w:rsidRPr="00ED7D61">
        <w:rPr>
          <w:rFonts w:ascii="Arial" w:hAnsi="Arial" w:cs="Arial"/>
          <w:spacing w:val="3"/>
        </w:rPr>
        <w:t>l’alloggio</w:t>
      </w:r>
      <w:r w:rsidRPr="00ED7D61">
        <w:rPr>
          <w:rFonts w:ascii="Arial" w:hAnsi="Arial" w:cs="Arial"/>
          <w:spacing w:val="4"/>
        </w:rPr>
        <w:t xml:space="preserve"> </w:t>
      </w:r>
      <w:r w:rsidRPr="00ED7D61">
        <w:rPr>
          <w:rFonts w:ascii="Arial" w:hAnsi="Arial" w:cs="Arial"/>
        </w:rPr>
        <w:t>attraverso</w:t>
      </w:r>
      <w:r w:rsidRPr="00ED7D61">
        <w:rPr>
          <w:rFonts w:ascii="Arial" w:hAnsi="Arial" w:cs="Arial"/>
          <w:spacing w:val="3"/>
        </w:rPr>
        <w:t xml:space="preserve"> </w:t>
      </w:r>
      <w:r w:rsidRPr="00ED7D61">
        <w:rPr>
          <w:rFonts w:ascii="Arial" w:hAnsi="Arial" w:cs="Arial"/>
        </w:rPr>
        <w:t>i</w:t>
      </w:r>
      <w:r w:rsidRPr="00ED7D61">
        <w:rPr>
          <w:rFonts w:ascii="Arial" w:hAnsi="Arial" w:cs="Arial"/>
          <w:spacing w:val="3"/>
        </w:rPr>
        <w:t xml:space="preserve"> </w:t>
      </w:r>
      <w:r w:rsidRPr="00ED7D61">
        <w:rPr>
          <w:rFonts w:ascii="Arial" w:hAnsi="Arial" w:cs="Arial"/>
        </w:rPr>
        <w:t>seguenti</w:t>
      </w:r>
      <w:r w:rsidRPr="00ED7D61">
        <w:rPr>
          <w:rFonts w:ascii="Arial" w:hAnsi="Arial" w:cs="Arial"/>
          <w:spacing w:val="2"/>
        </w:rPr>
        <w:t xml:space="preserve"> </w:t>
      </w:r>
      <w:r w:rsidRPr="00ED7D61">
        <w:rPr>
          <w:rFonts w:ascii="Arial" w:hAnsi="Arial" w:cs="Arial"/>
          <w:spacing w:val="-2"/>
        </w:rPr>
        <w:t>interventi:</w:t>
      </w:r>
    </w:p>
    <w:p w14:paraId="320B062B" w14:textId="77777777" w:rsidR="00ED7D61" w:rsidRPr="00ED7D61" w:rsidRDefault="00ED7D61" w:rsidP="00ED7D61">
      <w:pPr>
        <w:spacing w:before="70"/>
        <w:rPr>
          <w:rFonts w:ascii="Arial" w:hAnsi="Arial" w:cs="Arial"/>
        </w:rPr>
      </w:pPr>
      <w:r w:rsidRPr="00ED7D61">
        <w:rPr>
          <w:rFonts w:ascii="Arial" w:hAnsi="Arial" w:cs="Arial"/>
          <w:noProof/>
          <w:lang w:eastAsia="it-IT"/>
        </w:rPr>
        <mc:AlternateContent>
          <mc:Choice Requires="wps">
            <w:drawing>
              <wp:anchor distT="0" distB="0" distL="0" distR="0" simplePos="0" relativeHeight="251659264" behindDoc="1" locked="0" layoutInCell="1" allowOverlap="1" wp14:anchorId="7F9975E0" wp14:editId="3D4C0F81">
                <wp:simplePos x="0" y="0"/>
                <wp:positionH relativeFrom="page">
                  <wp:posOffset>900620</wp:posOffset>
                </wp:positionH>
                <wp:positionV relativeFrom="paragraph">
                  <wp:posOffset>207713</wp:posOffset>
                </wp:positionV>
                <wp:extent cx="59931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66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37AFF" id="Graphic 5" o:spid="_x0000_s1026" style="position:absolute;margin-left:70.9pt;margin-top:16.35pt;width:471.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" path="m,l5992665,e" filled="f" strokeweight=".22122mm">
                <v:path arrowok="t"/>
                <w10:wrap type="topAndBottom" anchorx="page"/>
              </v:shape>
            </w:pict>
          </mc:Fallback>
        </mc:AlternateContent>
      </w:r>
      <w:r w:rsidRPr="00ED7D61">
        <w:rPr>
          <w:rFonts w:ascii="Arial" w:hAnsi="Arial" w:cs="Arial"/>
          <w:noProof/>
          <w:lang w:eastAsia="it-IT"/>
        </w:rPr>
        <mc:AlternateContent>
          <mc:Choice Requires="wps">
            <w:drawing>
              <wp:anchor distT="0" distB="0" distL="0" distR="0" simplePos="0" relativeHeight="251660288" behindDoc="1" locked="0" layoutInCell="1" allowOverlap="1" wp14:anchorId="29FBAEE4" wp14:editId="3771314D">
                <wp:simplePos x="0" y="0"/>
                <wp:positionH relativeFrom="page">
                  <wp:posOffset>900620</wp:posOffset>
                </wp:positionH>
                <wp:positionV relativeFrom="paragraph">
                  <wp:posOffset>431741</wp:posOffset>
                </wp:positionV>
                <wp:extent cx="59931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66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488C9E" id="Graphic 6" o:spid="_x0000_s1026" style="position:absolute;margin-left:70.9pt;margin-top:34pt;width:471.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" path="m,l5992665,e" filled="f" strokeweight=".22122mm">
                <v:path arrowok="t"/>
                <w10:wrap type="topAndBottom" anchorx="page"/>
              </v:shape>
            </w:pict>
          </mc:Fallback>
        </mc:AlternateContent>
      </w:r>
      <w:r w:rsidRPr="00ED7D61">
        <w:rPr>
          <w:rFonts w:ascii="Arial" w:hAnsi="Arial" w:cs="Arial"/>
          <w:noProof/>
          <w:lang w:eastAsia="it-IT"/>
        </w:rPr>
        <mc:AlternateContent>
          <mc:Choice Requires="wps">
            <w:drawing>
              <wp:anchor distT="0" distB="0" distL="0" distR="0" simplePos="0" relativeHeight="251661312" behindDoc="1" locked="0" layoutInCell="1" allowOverlap="1" wp14:anchorId="0C7D33F6" wp14:editId="3A3F27CE">
                <wp:simplePos x="0" y="0"/>
                <wp:positionH relativeFrom="page">
                  <wp:posOffset>900620</wp:posOffset>
                </wp:positionH>
                <wp:positionV relativeFrom="paragraph">
                  <wp:posOffset>655769</wp:posOffset>
                </wp:positionV>
                <wp:extent cx="59931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66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5DE61" id="Graphic 7" o:spid="_x0000_s1026" style="position:absolute;margin-left:70.9pt;margin-top:51.65pt;width:471.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" path="m,l5992665,e" filled="f" strokeweight=".22122mm">
                <v:path arrowok="t"/>
                <w10:wrap type="topAndBottom" anchorx="page"/>
              </v:shape>
            </w:pict>
          </mc:Fallback>
        </mc:AlternateContent>
      </w:r>
    </w:p>
    <w:p w14:paraId="6BF87F01" w14:textId="77777777" w:rsidR="00ED7D61" w:rsidRPr="00ED7D61" w:rsidRDefault="00ED7D61" w:rsidP="00ED7D61">
      <w:pPr>
        <w:spacing w:before="90"/>
        <w:rPr>
          <w:rFonts w:ascii="Arial" w:hAnsi="Arial" w:cs="Arial"/>
        </w:rPr>
      </w:pPr>
    </w:p>
    <w:p w14:paraId="372D2BF8" w14:textId="77777777" w:rsidR="00ED7D61" w:rsidRPr="00ED7D61" w:rsidRDefault="00ED7D61" w:rsidP="00ED7D61">
      <w:pPr>
        <w:spacing w:before="90"/>
        <w:rPr>
          <w:rFonts w:ascii="Arial" w:hAnsi="Arial" w:cs="Arial"/>
        </w:rPr>
      </w:pPr>
    </w:p>
    <w:p w14:paraId="5AFCA46E" w14:textId="77777777" w:rsidR="00ED7D61" w:rsidRPr="00ED7D61" w:rsidRDefault="00ED7D61" w:rsidP="00ED7D61">
      <w:pPr>
        <w:spacing w:before="25"/>
        <w:rPr>
          <w:rFonts w:ascii="Arial" w:hAnsi="Arial" w:cs="Arial"/>
        </w:rPr>
      </w:pPr>
    </w:p>
    <w:p w14:paraId="293CF9E9" w14:textId="77777777" w:rsidR="00ED7D61" w:rsidRPr="00ED7D61" w:rsidRDefault="00ED7D61" w:rsidP="00ED7D61">
      <w:pPr>
        <w:ind w:left="1" w:hanging="1"/>
        <w:jc w:val="both"/>
        <w:rPr>
          <w:rFonts w:ascii="Arial" w:hAnsi="Arial" w:cs="Arial"/>
        </w:rPr>
      </w:pPr>
      <w:r w:rsidRPr="00ED7D61">
        <w:rPr>
          <w:rFonts w:ascii="Arial" w:hAnsi="Arial" w:cs="Arial"/>
        </w:rPr>
        <w:t>Per</w:t>
      </w:r>
      <w:r w:rsidRPr="00ED7D61">
        <w:rPr>
          <w:rFonts w:ascii="Arial" w:hAnsi="Arial" w:cs="Arial"/>
          <w:spacing w:val="24"/>
        </w:rPr>
        <w:t xml:space="preserve"> </w:t>
      </w:r>
      <w:r w:rsidRPr="00ED7D61">
        <w:rPr>
          <w:rFonts w:ascii="Arial" w:hAnsi="Arial" w:cs="Arial"/>
        </w:rPr>
        <w:t>poter</w:t>
      </w:r>
      <w:r w:rsidRPr="00ED7D61">
        <w:rPr>
          <w:rFonts w:ascii="Arial" w:hAnsi="Arial" w:cs="Arial"/>
          <w:spacing w:val="24"/>
        </w:rPr>
        <w:t xml:space="preserve"> </w:t>
      </w:r>
      <w:r w:rsidRPr="00ED7D61">
        <w:rPr>
          <w:rFonts w:ascii="Arial" w:hAnsi="Arial" w:cs="Arial"/>
        </w:rPr>
        <w:t>usufruire del</w:t>
      </w:r>
      <w:r w:rsidRPr="00ED7D61">
        <w:rPr>
          <w:rFonts w:ascii="Arial" w:hAnsi="Arial" w:cs="Arial"/>
          <w:spacing w:val="24"/>
        </w:rPr>
        <w:t xml:space="preserve"> </w:t>
      </w:r>
      <w:r w:rsidRPr="00ED7D61">
        <w:rPr>
          <w:rFonts w:ascii="Arial" w:hAnsi="Arial" w:cs="Arial"/>
        </w:rPr>
        <w:t>suddetto</w:t>
      </w:r>
      <w:r w:rsidRPr="00ED7D61">
        <w:rPr>
          <w:rFonts w:ascii="Arial" w:hAnsi="Arial" w:cs="Arial"/>
          <w:spacing w:val="24"/>
        </w:rPr>
        <w:t xml:space="preserve"> </w:t>
      </w:r>
      <w:r w:rsidRPr="00ED7D61">
        <w:rPr>
          <w:rFonts w:ascii="Arial" w:hAnsi="Arial" w:cs="Arial"/>
        </w:rPr>
        <w:t>adeguamento</w:t>
      </w:r>
      <w:r w:rsidRPr="00ED7D61">
        <w:rPr>
          <w:rFonts w:ascii="Arial" w:hAnsi="Arial" w:cs="Arial"/>
          <w:spacing w:val="24"/>
        </w:rPr>
        <w:t xml:space="preserve"> </w:t>
      </w:r>
      <w:r w:rsidRPr="00ED7D61">
        <w:rPr>
          <w:rFonts w:ascii="Arial" w:hAnsi="Arial" w:cs="Arial"/>
        </w:rPr>
        <w:t>allego</w:t>
      </w:r>
      <w:r w:rsidRPr="00ED7D61">
        <w:rPr>
          <w:rFonts w:ascii="Arial" w:hAnsi="Arial" w:cs="Arial"/>
          <w:spacing w:val="25"/>
        </w:rPr>
        <w:t xml:space="preserve"> </w:t>
      </w:r>
      <w:r w:rsidRPr="00ED7D61">
        <w:rPr>
          <w:rFonts w:ascii="Arial" w:hAnsi="Arial" w:cs="Arial"/>
        </w:rPr>
        <w:t>fotocopia</w:t>
      </w:r>
      <w:r w:rsidRPr="00ED7D61">
        <w:rPr>
          <w:rFonts w:ascii="Arial" w:hAnsi="Arial" w:cs="Arial"/>
          <w:spacing w:val="23"/>
        </w:rPr>
        <w:t xml:space="preserve"> </w:t>
      </w:r>
      <w:r w:rsidRPr="00ED7D61">
        <w:rPr>
          <w:rFonts w:ascii="Arial" w:hAnsi="Arial" w:cs="Arial"/>
        </w:rPr>
        <w:t>della</w:t>
      </w:r>
      <w:r w:rsidRPr="00ED7D61">
        <w:rPr>
          <w:rFonts w:ascii="Arial" w:hAnsi="Arial" w:cs="Arial"/>
          <w:spacing w:val="23"/>
        </w:rPr>
        <w:t xml:space="preserve"> </w:t>
      </w:r>
      <w:r w:rsidRPr="00ED7D61">
        <w:rPr>
          <w:rFonts w:ascii="Arial" w:hAnsi="Arial" w:cs="Arial"/>
        </w:rPr>
        <w:t>seguente</w:t>
      </w:r>
      <w:r w:rsidRPr="00ED7D61">
        <w:rPr>
          <w:rFonts w:ascii="Arial" w:hAnsi="Arial" w:cs="Arial"/>
          <w:spacing w:val="24"/>
        </w:rPr>
        <w:t xml:space="preserve"> </w:t>
      </w:r>
      <w:r w:rsidRPr="00ED7D61">
        <w:rPr>
          <w:rFonts w:ascii="Arial" w:hAnsi="Arial" w:cs="Arial"/>
        </w:rPr>
        <w:t xml:space="preserve">certificazione </w:t>
      </w:r>
      <w:r w:rsidRPr="00ED7D61">
        <w:rPr>
          <w:rFonts w:ascii="Arial" w:hAnsi="Arial" w:cs="Arial"/>
          <w:i/>
        </w:rPr>
        <w:t>(barrare</w:t>
      </w:r>
      <w:r w:rsidRPr="00ED7D61">
        <w:rPr>
          <w:rFonts w:ascii="Arial" w:hAnsi="Arial" w:cs="Arial"/>
          <w:i/>
          <w:spacing w:val="23"/>
        </w:rPr>
        <w:t xml:space="preserve"> </w:t>
      </w:r>
      <w:r w:rsidRPr="00ED7D61">
        <w:rPr>
          <w:rFonts w:ascii="Arial" w:hAnsi="Arial" w:cs="Arial"/>
          <w:i/>
        </w:rPr>
        <w:t>la casella interessata):</w:t>
      </w:r>
    </w:p>
    <w:p w14:paraId="234C3357" w14:textId="77777777" w:rsidR="00ED7D61" w:rsidRPr="00ED7D61" w:rsidRDefault="00ED7D61" w:rsidP="00ED7D61">
      <w:pPr>
        <w:numPr>
          <w:ilvl w:val="0"/>
          <w:numId w:val="2"/>
        </w:numPr>
        <w:spacing w:before="134"/>
        <w:ind w:right="46"/>
        <w:jc w:val="both"/>
        <w:rPr>
          <w:rFonts w:ascii="Arial" w:hAnsi="Arial" w:cs="Arial"/>
        </w:rPr>
      </w:pPr>
      <w:r w:rsidRPr="00ED7D61">
        <w:rPr>
          <w:rFonts w:ascii="Arial" w:hAnsi="Arial" w:cs="Arial"/>
        </w:rPr>
        <w:t>certificazione</w:t>
      </w:r>
      <w:r w:rsidRPr="00ED7D61">
        <w:rPr>
          <w:rFonts w:ascii="Arial" w:hAnsi="Arial" w:cs="Arial"/>
          <w:spacing w:val="40"/>
        </w:rPr>
        <w:t xml:space="preserve"> </w:t>
      </w:r>
      <w:r w:rsidRPr="00ED7D61">
        <w:rPr>
          <w:rFonts w:ascii="Arial" w:hAnsi="Arial" w:cs="Arial"/>
        </w:rPr>
        <w:t>rilasciata</w:t>
      </w:r>
      <w:r w:rsidRPr="00ED7D61">
        <w:rPr>
          <w:rFonts w:ascii="Arial" w:hAnsi="Arial" w:cs="Arial"/>
          <w:spacing w:val="40"/>
        </w:rPr>
        <w:t xml:space="preserve"> </w:t>
      </w:r>
      <w:r w:rsidRPr="00ED7D61">
        <w:rPr>
          <w:rFonts w:ascii="Arial" w:hAnsi="Arial" w:cs="Arial"/>
        </w:rPr>
        <w:t>dall’INPS</w:t>
      </w:r>
      <w:r w:rsidRPr="00ED7D61">
        <w:rPr>
          <w:rFonts w:ascii="Arial" w:hAnsi="Arial" w:cs="Arial"/>
          <w:spacing w:val="40"/>
        </w:rPr>
        <w:t xml:space="preserve"> </w:t>
      </w:r>
      <w:r w:rsidRPr="00ED7D61">
        <w:rPr>
          <w:rFonts w:ascii="Arial" w:hAnsi="Arial" w:cs="Arial"/>
        </w:rPr>
        <w:t>di</w:t>
      </w:r>
      <w:r w:rsidRPr="00ED7D61">
        <w:rPr>
          <w:rFonts w:ascii="Arial" w:hAnsi="Arial" w:cs="Arial"/>
          <w:spacing w:val="40"/>
        </w:rPr>
        <w:t xml:space="preserve"> </w:t>
      </w:r>
      <w:r w:rsidRPr="00ED7D61">
        <w:rPr>
          <w:rFonts w:ascii="Arial" w:hAnsi="Arial" w:cs="Arial"/>
        </w:rPr>
        <w:t>handicap</w:t>
      </w:r>
      <w:r w:rsidRPr="00ED7D61">
        <w:rPr>
          <w:rFonts w:ascii="Arial" w:hAnsi="Arial" w:cs="Arial"/>
          <w:spacing w:val="40"/>
        </w:rPr>
        <w:t xml:space="preserve"> </w:t>
      </w:r>
      <w:r w:rsidRPr="00ED7D61">
        <w:rPr>
          <w:rFonts w:ascii="Arial" w:hAnsi="Arial" w:cs="Arial"/>
        </w:rPr>
        <w:t>permanente</w:t>
      </w:r>
      <w:r w:rsidRPr="00ED7D61">
        <w:rPr>
          <w:rFonts w:ascii="Arial" w:hAnsi="Arial" w:cs="Arial"/>
          <w:spacing w:val="40"/>
        </w:rPr>
        <w:t xml:space="preserve"> </w:t>
      </w:r>
      <w:r w:rsidRPr="00ED7D61">
        <w:rPr>
          <w:rFonts w:ascii="Arial" w:hAnsi="Arial" w:cs="Arial"/>
        </w:rPr>
        <w:t>e</w:t>
      </w:r>
      <w:r w:rsidRPr="00ED7D61">
        <w:rPr>
          <w:rFonts w:ascii="Arial" w:hAnsi="Arial" w:cs="Arial"/>
          <w:spacing w:val="40"/>
        </w:rPr>
        <w:t xml:space="preserve"> </w:t>
      </w:r>
      <w:r w:rsidRPr="00ED7D61">
        <w:rPr>
          <w:rFonts w:ascii="Arial" w:hAnsi="Arial" w:cs="Arial"/>
        </w:rPr>
        <w:t>grave,</w:t>
      </w:r>
      <w:r w:rsidRPr="00ED7D61">
        <w:rPr>
          <w:rFonts w:ascii="Arial" w:hAnsi="Arial" w:cs="Arial"/>
          <w:spacing w:val="40"/>
        </w:rPr>
        <w:t xml:space="preserve"> </w:t>
      </w:r>
      <w:r w:rsidRPr="00ED7D61">
        <w:rPr>
          <w:rFonts w:ascii="Arial" w:hAnsi="Arial" w:cs="Arial"/>
        </w:rPr>
        <w:t>di</w:t>
      </w:r>
      <w:r w:rsidRPr="00ED7D61">
        <w:rPr>
          <w:rFonts w:ascii="Arial" w:hAnsi="Arial" w:cs="Arial"/>
          <w:spacing w:val="40"/>
        </w:rPr>
        <w:t xml:space="preserve"> </w:t>
      </w:r>
      <w:r w:rsidRPr="00ED7D61">
        <w:rPr>
          <w:rFonts w:ascii="Arial" w:hAnsi="Arial" w:cs="Arial"/>
        </w:rPr>
        <w:t>cui</w:t>
      </w:r>
      <w:r w:rsidRPr="00ED7D61">
        <w:rPr>
          <w:rFonts w:ascii="Arial" w:hAnsi="Arial" w:cs="Arial"/>
          <w:spacing w:val="40"/>
        </w:rPr>
        <w:t xml:space="preserve"> </w:t>
      </w:r>
      <w:r w:rsidRPr="00ED7D61">
        <w:rPr>
          <w:rFonts w:ascii="Arial" w:hAnsi="Arial" w:cs="Arial"/>
        </w:rPr>
        <w:t>all’art.</w:t>
      </w:r>
      <w:r w:rsidRPr="00ED7D61">
        <w:rPr>
          <w:rFonts w:ascii="Arial" w:hAnsi="Arial" w:cs="Arial"/>
          <w:spacing w:val="40"/>
        </w:rPr>
        <w:t xml:space="preserve"> </w:t>
      </w:r>
      <w:r w:rsidRPr="00ED7D61">
        <w:rPr>
          <w:rFonts w:ascii="Arial" w:hAnsi="Arial" w:cs="Arial"/>
        </w:rPr>
        <w:t>3,</w:t>
      </w:r>
      <w:r w:rsidRPr="00ED7D61">
        <w:rPr>
          <w:rFonts w:ascii="Arial" w:hAnsi="Arial" w:cs="Arial"/>
          <w:spacing w:val="40"/>
        </w:rPr>
        <w:t xml:space="preserve"> </w:t>
      </w:r>
      <w:r w:rsidRPr="00ED7D61">
        <w:rPr>
          <w:rFonts w:ascii="Arial" w:hAnsi="Arial" w:cs="Arial"/>
        </w:rPr>
        <w:t>comma</w:t>
      </w:r>
      <w:r w:rsidRPr="00ED7D61">
        <w:rPr>
          <w:rFonts w:ascii="Arial" w:hAnsi="Arial" w:cs="Arial"/>
          <w:spacing w:val="40"/>
        </w:rPr>
        <w:t xml:space="preserve"> </w:t>
      </w:r>
      <w:r w:rsidRPr="00ED7D61">
        <w:rPr>
          <w:rFonts w:ascii="Arial" w:hAnsi="Arial" w:cs="Arial"/>
        </w:rPr>
        <w:t>3</w:t>
      </w:r>
      <w:r w:rsidRPr="00ED7D61">
        <w:rPr>
          <w:rFonts w:ascii="Arial" w:hAnsi="Arial" w:cs="Arial"/>
          <w:spacing w:val="40"/>
        </w:rPr>
        <w:t xml:space="preserve"> </w:t>
      </w:r>
      <w:r w:rsidRPr="00ED7D61">
        <w:rPr>
          <w:rFonts w:ascii="Arial" w:hAnsi="Arial" w:cs="Arial"/>
        </w:rPr>
        <w:t>della Legge 104/1992</w:t>
      </w:r>
      <w:r w:rsidRPr="00ED7D61">
        <w:rPr>
          <w:rFonts w:ascii="Arial" w:hAnsi="Arial" w:cs="Arial"/>
          <w:vertAlign w:val="superscript"/>
        </w:rPr>
        <w:t>1</w:t>
      </w:r>
      <w:r w:rsidRPr="00ED7D61">
        <w:rPr>
          <w:rFonts w:ascii="Arial" w:hAnsi="Arial" w:cs="Arial"/>
        </w:rPr>
        <w:t>;</w:t>
      </w:r>
    </w:p>
    <w:p w14:paraId="3D5A6653" w14:textId="77777777" w:rsidR="00ED7D61" w:rsidRPr="00ED7D61" w:rsidRDefault="00ED7D61" w:rsidP="00ED7D61">
      <w:pPr>
        <w:numPr>
          <w:ilvl w:val="0"/>
          <w:numId w:val="2"/>
        </w:numPr>
        <w:spacing w:before="133"/>
        <w:ind w:right="47"/>
        <w:jc w:val="both"/>
        <w:rPr>
          <w:rFonts w:ascii="Arial" w:hAnsi="Arial" w:cs="Arial"/>
        </w:rPr>
      </w:pPr>
      <w:r w:rsidRPr="00ED7D61">
        <w:rPr>
          <w:rFonts w:ascii="Arial" w:hAnsi="Arial" w:cs="Arial"/>
        </w:rPr>
        <w:t>certificazione rilasciata dall’INPS d’invalidità al 100% con l’attestazione che si tratta di persona con impossibilità a deambulare senza l’aiuto permanente di un accompagnatore;</w:t>
      </w:r>
    </w:p>
    <w:p w14:paraId="50145033" w14:textId="77777777" w:rsidR="00ED7D61" w:rsidRPr="00ED7D61" w:rsidRDefault="00ED7D61" w:rsidP="00ED7D61">
      <w:pPr>
        <w:numPr>
          <w:ilvl w:val="0"/>
          <w:numId w:val="2"/>
        </w:numPr>
        <w:spacing w:before="133"/>
        <w:ind w:right="48"/>
        <w:jc w:val="both"/>
        <w:rPr>
          <w:rFonts w:ascii="Arial" w:hAnsi="Arial" w:cs="Arial"/>
        </w:rPr>
      </w:pPr>
      <w:r w:rsidRPr="00ED7D61">
        <w:rPr>
          <w:rFonts w:ascii="Arial" w:hAnsi="Arial" w:cs="Arial"/>
        </w:rPr>
        <w:t>certificazione rilasciata dall’INPS d’invalidità al 100% con l’attestazione che si tratta di persona non in grado di compiere gli atti quotidiani della vita;</w:t>
      </w:r>
    </w:p>
    <w:p w14:paraId="36558A65" w14:textId="4881459D" w:rsidR="00ED7D61" w:rsidRDefault="00ED7D61" w:rsidP="00ED7D61">
      <w:pPr>
        <w:numPr>
          <w:ilvl w:val="0"/>
          <w:numId w:val="2"/>
        </w:numPr>
        <w:spacing w:before="133"/>
        <w:ind w:right="48"/>
        <w:jc w:val="both"/>
        <w:rPr>
          <w:rFonts w:ascii="Arial" w:hAnsi="Arial" w:cs="Arial"/>
        </w:rPr>
      </w:pPr>
      <w:r w:rsidRPr="00ED7D61">
        <w:rPr>
          <w:rFonts w:ascii="Arial" w:hAnsi="Arial" w:cs="Arial"/>
        </w:rPr>
        <w:t>certificato rilasciato da medico specialista appartenente ad una struttura pubblica - nel caso</w:t>
      </w:r>
      <w:r w:rsidRPr="00ED7D61">
        <w:rPr>
          <w:rFonts w:ascii="Arial" w:hAnsi="Arial" w:cs="Arial"/>
          <w:spacing w:val="80"/>
        </w:rPr>
        <w:t xml:space="preserve"> </w:t>
      </w:r>
      <w:r w:rsidRPr="00ED7D61">
        <w:rPr>
          <w:rFonts w:ascii="Arial" w:hAnsi="Arial" w:cs="Arial"/>
        </w:rPr>
        <w:t>d’invalidità inferiore al 100%, - che attesti l’aggravamento dell’invalidità stessa, nel caso in cui non sia specificato nel certificato</w:t>
      </w:r>
      <w:r w:rsidRPr="00ED7D61">
        <w:rPr>
          <w:rFonts w:ascii="Arial" w:hAnsi="Arial" w:cs="Arial"/>
          <w:spacing w:val="80"/>
        </w:rPr>
        <w:t xml:space="preserve"> </w:t>
      </w:r>
      <w:r w:rsidRPr="00ED7D61">
        <w:rPr>
          <w:rFonts w:ascii="Arial" w:hAnsi="Arial" w:cs="Arial"/>
        </w:rPr>
        <w:t>d’invalidità la condizione che si tratta di persona con impossibilità a</w:t>
      </w:r>
      <w:r w:rsidRPr="00ED7D61">
        <w:rPr>
          <w:rFonts w:ascii="Arial" w:hAnsi="Arial" w:cs="Arial"/>
          <w:spacing w:val="40"/>
        </w:rPr>
        <w:t xml:space="preserve"> </w:t>
      </w:r>
      <w:r w:rsidRPr="00ED7D61">
        <w:rPr>
          <w:rFonts w:ascii="Arial" w:hAnsi="Arial" w:cs="Arial"/>
        </w:rPr>
        <w:t>deambulare</w:t>
      </w:r>
      <w:r w:rsidRPr="00ED7D61">
        <w:rPr>
          <w:rFonts w:ascii="Arial" w:hAnsi="Arial" w:cs="Arial"/>
          <w:spacing w:val="25"/>
        </w:rPr>
        <w:t xml:space="preserve"> </w:t>
      </w:r>
      <w:r w:rsidRPr="00ED7D61">
        <w:rPr>
          <w:rFonts w:ascii="Arial" w:hAnsi="Arial" w:cs="Arial"/>
        </w:rPr>
        <w:t>senza</w:t>
      </w:r>
      <w:r w:rsidRPr="00ED7D61">
        <w:rPr>
          <w:rFonts w:ascii="Arial" w:hAnsi="Arial" w:cs="Arial"/>
          <w:spacing w:val="27"/>
        </w:rPr>
        <w:t xml:space="preserve"> </w:t>
      </w:r>
      <w:r w:rsidRPr="00ED7D61">
        <w:rPr>
          <w:rFonts w:ascii="Arial" w:hAnsi="Arial" w:cs="Arial"/>
        </w:rPr>
        <w:t>l’aiuto</w:t>
      </w:r>
      <w:r w:rsidRPr="00ED7D61">
        <w:rPr>
          <w:rFonts w:ascii="Arial" w:hAnsi="Arial" w:cs="Arial"/>
          <w:spacing w:val="27"/>
        </w:rPr>
        <w:t xml:space="preserve"> </w:t>
      </w:r>
      <w:r w:rsidRPr="00ED7D61">
        <w:rPr>
          <w:rFonts w:ascii="Arial" w:hAnsi="Arial" w:cs="Arial"/>
        </w:rPr>
        <w:t>permanente</w:t>
      </w:r>
      <w:r w:rsidRPr="00ED7D61">
        <w:rPr>
          <w:rFonts w:ascii="Arial" w:hAnsi="Arial" w:cs="Arial"/>
          <w:spacing w:val="27"/>
        </w:rPr>
        <w:t xml:space="preserve"> </w:t>
      </w:r>
      <w:r w:rsidRPr="00ED7D61">
        <w:rPr>
          <w:rFonts w:ascii="Arial" w:hAnsi="Arial" w:cs="Arial"/>
        </w:rPr>
        <w:t>di</w:t>
      </w:r>
      <w:r w:rsidRPr="00ED7D61">
        <w:rPr>
          <w:rFonts w:ascii="Arial" w:hAnsi="Arial" w:cs="Arial"/>
          <w:spacing w:val="29"/>
        </w:rPr>
        <w:t xml:space="preserve"> </w:t>
      </w:r>
      <w:r w:rsidRPr="00ED7D61">
        <w:rPr>
          <w:rFonts w:ascii="Arial" w:hAnsi="Arial" w:cs="Arial"/>
        </w:rPr>
        <w:t>un</w:t>
      </w:r>
      <w:r w:rsidRPr="00ED7D61">
        <w:rPr>
          <w:rFonts w:ascii="Arial" w:hAnsi="Arial" w:cs="Arial"/>
          <w:spacing w:val="27"/>
        </w:rPr>
        <w:t xml:space="preserve"> </w:t>
      </w:r>
      <w:r w:rsidRPr="00ED7D61">
        <w:rPr>
          <w:rFonts w:ascii="Arial" w:hAnsi="Arial" w:cs="Arial"/>
        </w:rPr>
        <w:t>accompagnatore</w:t>
      </w:r>
      <w:r w:rsidRPr="00ED7D61">
        <w:rPr>
          <w:rFonts w:ascii="Arial" w:hAnsi="Arial" w:cs="Arial"/>
          <w:spacing w:val="80"/>
        </w:rPr>
        <w:t xml:space="preserve"> </w:t>
      </w:r>
      <w:r w:rsidRPr="00ED7D61">
        <w:rPr>
          <w:rFonts w:ascii="Arial" w:hAnsi="Arial" w:cs="Arial"/>
        </w:rPr>
        <w:t>o</w:t>
      </w:r>
      <w:r w:rsidRPr="00ED7D61">
        <w:rPr>
          <w:rFonts w:ascii="Arial" w:hAnsi="Arial" w:cs="Arial"/>
          <w:spacing w:val="29"/>
        </w:rPr>
        <w:t xml:space="preserve"> </w:t>
      </w:r>
      <w:r w:rsidRPr="00ED7D61">
        <w:rPr>
          <w:rFonts w:ascii="Arial" w:hAnsi="Arial" w:cs="Arial"/>
        </w:rPr>
        <w:t>di</w:t>
      </w:r>
      <w:r w:rsidRPr="00ED7D61">
        <w:rPr>
          <w:rFonts w:ascii="Arial" w:hAnsi="Arial" w:cs="Arial"/>
          <w:spacing w:val="29"/>
        </w:rPr>
        <w:t xml:space="preserve"> </w:t>
      </w:r>
      <w:r w:rsidRPr="00ED7D61">
        <w:rPr>
          <w:rFonts w:ascii="Arial" w:hAnsi="Arial" w:cs="Arial"/>
        </w:rPr>
        <w:t>persona</w:t>
      </w:r>
      <w:r w:rsidRPr="00ED7D61">
        <w:rPr>
          <w:rFonts w:ascii="Arial" w:hAnsi="Arial" w:cs="Arial"/>
          <w:spacing w:val="29"/>
        </w:rPr>
        <w:t xml:space="preserve"> </w:t>
      </w:r>
      <w:r w:rsidRPr="00ED7D61">
        <w:rPr>
          <w:rFonts w:ascii="Arial" w:hAnsi="Arial" w:cs="Arial"/>
        </w:rPr>
        <w:t>non</w:t>
      </w:r>
      <w:r w:rsidRPr="00ED7D61">
        <w:rPr>
          <w:rFonts w:ascii="Arial" w:hAnsi="Arial" w:cs="Arial"/>
          <w:spacing w:val="25"/>
        </w:rPr>
        <w:t xml:space="preserve"> </w:t>
      </w:r>
      <w:r w:rsidRPr="00ED7D61">
        <w:rPr>
          <w:rFonts w:ascii="Arial" w:hAnsi="Arial" w:cs="Arial"/>
        </w:rPr>
        <w:t>in</w:t>
      </w:r>
      <w:r w:rsidRPr="00ED7D61">
        <w:rPr>
          <w:rFonts w:ascii="Arial" w:hAnsi="Arial" w:cs="Arial"/>
          <w:spacing w:val="27"/>
        </w:rPr>
        <w:t xml:space="preserve"> </w:t>
      </w:r>
      <w:r w:rsidRPr="00ED7D61">
        <w:rPr>
          <w:rFonts w:ascii="Arial" w:hAnsi="Arial" w:cs="Arial"/>
        </w:rPr>
        <w:t>grado</w:t>
      </w:r>
      <w:r w:rsidRPr="00ED7D61">
        <w:rPr>
          <w:rFonts w:ascii="Arial" w:hAnsi="Arial" w:cs="Arial"/>
          <w:spacing w:val="29"/>
        </w:rPr>
        <w:t xml:space="preserve"> </w:t>
      </w:r>
      <w:r w:rsidRPr="00ED7D61">
        <w:rPr>
          <w:rFonts w:ascii="Arial" w:hAnsi="Arial" w:cs="Arial"/>
        </w:rPr>
        <w:t>di</w:t>
      </w:r>
      <w:r w:rsidRPr="00ED7D61">
        <w:rPr>
          <w:rFonts w:ascii="Arial" w:hAnsi="Arial" w:cs="Arial"/>
          <w:spacing w:val="26"/>
        </w:rPr>
        <w:t xml:space="preserve"> </w:t>
      </w:r>
      <w:r w:rsidRPr="00ED7D61">
        <w:rPr>
          <w:rFonts w:ascii="Arial" w:hAnsi="Arial" w:cs="Arial"/>
        </w:rPr>
        <w:t>compiere</w:t>
      </w:r>
      <w:r w:rsidRPr="00ED7D61">
        <w:rPr>
          <w:rFonts w:ascii="Arial" w:hAnsi="Arial" w:cs="Arial"/>
          <w:spacing w:val="25"/>
        </w:rPr>
        <w:t xml:space="preserve"> </w:t>
      </w:r>
      <w:r w:rsidRPr="00ED7D61">
        <w:rPr>
          <w:rFonts w:ascii="Arial" w:hAnsi="Arial" w:cs="Arial"/>
        </w:rPr>
        <w:t>gli atti quotidiani della vita.</w:t>
      </w:r>
    </w:p>
    <w:p w14:paraId="22587074" w14:textId="77777777" w:rsidR="0077378C" w:rsidRPr="00ED7D61" w:rsidRDefault="0077378C" w:rsidP="0077378C">
      <w:pPr>
        <w:spacing w:before="133"/>
        <w:ind w:left="720" w:right="48"/>
        <w:jc w:val="both"/>
        <w:rPr>
          <w:rFonts w:ascii="Arial" w:hAnsi="Arial" w:cs="Arial"/>
        </w:rPr>
      </w:pPr>
    </w:p>
    <w:p w14:paraId="5ECCCB63" w14:textId="77777777" w:rsidR="0077378C" w:rsidRDefault="0077378C" w:rsidP="0077378C">
      <w:pPr>
        <w:ind w:left="1" w:right="1191"/>
        <w:rPr>
          <w:rFonts w:ascii="Arial" w:hAnsi="Arial" w:cs="Arial"/>
        </w:rPr>
      </w:pPr>
      <w:r>
        <w:rPr>
          <w:rFonts w:ascii="Arial" w:hAnsi="Arial" w:cs="Arial"/>
        </w:rPr>
        <w:t>Si a</w:t>
      </w:r>
      <w:r w:rsidR="00ED7D61" w:rsidRPr="00ED7D61">
        <w:rPr>
          <w:rFonts w:ascii="Arial" w:hAnsi="Arial" w:cs="Arial"/>
        </w:rPr>
        <w:t>lleg</w:t>
      </w:r>
      <w:r>
        <w:rPr>
          <w:rFonts w:ascii="Arial" w:hAnsi="Arial" w:cs="Arial"/>
        </w:rPr>
        <w:t>ano:</w:t>
      </w:r>
    </w:p>
    <w:p w14:paraId="0AAB24AE" w14:textId="56F7A24B" w:rsidR="00ED7D61" w:rsidRPr="0077378C" w:rsidRDefault="00ED7D61" w:rsidP="0077378C">
      <w:pPr>
        <w:pStyle w:val="Paragrafoelenco"/>
        <w:numPr>
          <w:ilvl w:val="0"/>
          <w:numId w:val="3"/>
        </w:numPr>
        <w:ind w:right="1191"/>
        <w:rPr>
          <w:rFonts w:ascii="Arial" w:hAnsi="Arial" w:cs="Arial"/>
        </w:rPr>
      </w:pPr>
      <w:r w:rsidRPr="0077378C">
        <w:rPr>
          <w:rFonts w:ascii="Arial" w:hAnsi="Arial" w:cs="Arial"/>
        </w:rPr>
        <w:t>fotocop</w:t>
      </w:r>
      <w:r w:rsidR="0077378C" w:rsidRPr="0077378C">
        <w:rPr>
          <w:rFonts w:ascii="Arial" w:hAnsi="Arial" w:cs="Arial"/>
        </w:rPr>
        <w:t xml:space="preserve">ia documento di riconoscimento </w:t>
      </w:r>
    </w:p>
    <w:p w14:paraId="5F135DD4" w14:textId="463E3085" w:rsidR="0077378C" w:rsidRDefault="0077378C" w:rsidP="0077378C">
      <w:pPr>
        <w:pStyle w:val="Paragrafoelenco"/>
        <w:numPr>
          <w:ilvl w:val="0"/>
          <w:numId w:val="3"/>
        </w:numPr>
        <w:ind w:right="1191"/>
        <w:rPr>
          <w:rFonts w:ascii="Arial" w:hAnsi="Arial" w:cs="Arial"/>
        </w:rPr>
      </w:pPr>
      <w:r w:rsidRPr="0077378C">
        <w:rPr>
          <w:rFonts w:ascii="Arial" w:hAnsi="Arial" w:cs="Arial"/>
        </w:rPr>
        <w:t>nomina del tutore/amministratore di sostegno</w:t>
      </w:r>
    </w:p>
    <w:p w14:paraId="5AD825A6" w14:textId="0453B502" w:rsidR="0077378C" w:rsidRDefault="0077378C" w:rsidP="0077378C">
      <w:pPr>
        <w:ind w:right="1191"/>
        <w:rPr>
          <w:rFonts w:ascii="Arial" w:hAnsi="Arial" w:cs="Arial"/>
        </w:rPr>
      </w:pPr>
    </w:p>
    <w:p w14:paraId="1A53C0FB" w14:textId="1A1F19F4" w:rsidR="0077378C" w:rsidRDefault="0077378C" w:rsidP="0077378C">
      <w:pPr>
        <w:ind w:right="1191"/>
        <w:rPr>
          <w:rFonts w:ascii="Arial" w:hAnsi="Arial" w:cs="Arial"/>
        </w:rPr>
      </w:pPr>
    </w:p>
    <w:p w14:paraId="36336508" w14:textId="6CB7B101" w:rsidR="0077378C" w:rsidRDefault="0077378C" w:rsidP="0077378C">
      <w:pPr>
        <w:ind w:right="1191"/>
        <w:rPr>
          <w:rFonts w:ascii="Arial" w:hAnsi="Arial" w:cs="Arial"/>
        </w:rPr>
      </w:pPr>
    </w:p>
    <w:p w14:paraId="5E0E700B" w14:textId="6AED396C" w:rsidR="0077378C" w:rsidRDefault="0077378C" w:rsidP="0077378C">
      <w:pPr>
        <w:ind w:right="1191"/>
        <w:rPr>
          <w:rFonts w:ascii="Arial" w:hAnsi="Arial" w:cs="Arial"/>
        </w:rPr>
      </w:pPr>
    </w:p>
    <w:p w14:paraId="55BE3479" w14:textId="7CEFF96B" w:rsidR="0077378C" w:rsidRPr="0077378C" w:rsidRDefault="0077378C" w:rsidP="0077378C">
      <w:pPr>
        <w:ind w:right="1191"/>
        <w:rPr>
          <w:rFonts w:ascii="Arial" w:hAnsi="Arial" w:cs="Arial"/>
        </w:rPr>
      </w:pPr>
    </w:p>
    <w:p w14:paraId="6E6A6A8F" w14:textId="77777777" w:rsidR="0077378C" w:rsidRPr="00ED7D61" w:rsidRDefault="0077378C" w:rsidP="0077378C">
      <w:pPr>
        <w:ind w:left="1" w:right="1191"/>
        <w:rPr>
          <w:rFonts w:ascii="Arial" w:hAnsi="Arial" w:cs="Arial"/>
        </w:rPr>
      </w:pPr>
    </w:p>
    <w:p w14:paraId="62AACE79" w14:textId="77777777" w:rsidR="00ED7D61" w:rsidRPr="00ED7D61" w:rsidRDefault="00ED7D61" w:rsidP="00ED7D61">
      <w:pPr>
        <w:tabs>
          <w:tab w:val="left" w:pos="2259"/>
        </w:tabs>
        <w:spacing w:line="231" w:lineRule="exact"/>
        <w:ind w:right="5525"/>
        <w:rPr>
          <w:rFonts w:ascii="Arial" w:hAnsi="Arial" w:cs="Arial"/>
        </w:rPr>
      </w:pPr>
      <w:r w:rsidRPr="00ED7D61">
        <w:rPr>
          <w:rFonts w:ascii="Arial" w:hAnsi="Arial" w:cs="Arial"/>
          <w:spacing w:val="-2"/>
        </w:rPr>
        <w:lastRenderedPageBreak/>
        <w:t>Luogo</w:t>
      </w:r>
      <w:r w:rsidRPr="00ED7D61">
        <w:rPr>
          <w:rFonts w:ascii="Arial" w:hAnsi="Arial" w:cs="Arial"/>
        </w:rPr>
        <w:t xml:space="preserve"> e </w:t>
      </w:r>
      <w:r w:rsidRPr="00ED7D61">
        <w:rPr>
          <w:rFonts w:ascii="Arial" w:hAnsi="Arial" w:cs="Arial"/>
          <w:spacing w:val="-4"/>
        </w:rPr>
        <w:t>data ___________________________</w:t>
      </w:r>
    </w:p>
    <w:p w14:paraId="4DBFD8B0" w14:textId="77777777" w:rsidR="00ED7D61" w:rsidRPr="00ED7D61" w:rsidRDefault="00ED7D61" w:rsidP="00ED7D61">
      <w:pPr>
        <w:spacing w:before="71"/>
        <w:rPr>
          <w:rFonts w:ascii="Arial" w:hAnsi="Arial" w:cs="Arial"/>
        </w:rPr>
      </w:pPr>
    </w:p>
    <w:p w14:paraId="53E8C4E2" w14:textId="77777777" w:rsidR="00ED7D61" w:rsidRPr="00ED7D61" w:rsidRDefault="00ED7D61" w:rsidP="00ED7D61">
      <w:pPr>
        <w:spacing w:before="71"/>
        <w:rPr>
          <w:rFonts w:ascii="Arial" w:hAnsi="Arial" w:cs="Arial"/>
        </w:rPr>
      </w:pPr>
      <w:r w:rsidRPr="00ED7D61">
        <w:rPr>
          <w:rFonts w:ascii="Arial" w:hAnsi="Arial" w:cs="Arial"/>
          <w:noProof/>
          <w:lang w:eastAsia="it-IT"/>
        </w:rPr>
        <mc:AlternateContent>
          <mc:Choice Requires="wps">
            <w:drawing>
              <wp:anchor distT="0" distB="0" distL="0" distR="0" simplePos="0" relativeHeight="251662336" behindDoc="1" locked="0" layoutInCell="1" allowOverlap="1" wp14:anchorId="23E6CF99" wp14:editId="68B6D82D">
                <wp:simplePos x="0" y="0"/>
                <wp:positionH relativeFrom="page">
                  <wp:posOffset>4946060</wp:posOffset>
                </wp:positionH>
                <wp:positionV relativeFrom="paragraph">
                  <wp:posOffset>207926</wp:posOffset>
                </wp:positionV>
                <wp:extent cx="1731010" cy="1270"/>
                <wp:effectExtent l="0" t="0" r="0" b="0"/>
                <wp:wrapTopAndBottom/>
                <wp:docPr id="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1010" cy="1270"/>
                        </a:xfrm>
                        <a:custGeom>
                          <a:avLst/>
                          <a:gdLst/>
                          <a:ahLst/>
                          <a:cxnLst/>
                          <a:rect l="l" t="t" r="r" b="b"/>
                          <a:pathLst>
                            <a:path w="1731010">
                              <a:moveTo>
                                <a:pt x="0" y="0"/>
                              </a:moveTo>
                              <a:lnTo>
                                <a:pt x="1730721"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6C3FB" id="Graphic 8" o:spid="_x0000_s1026" style="position:absolute;margin-left:389.45pt;margin-top:16.35pt;width:136.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31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" path="m,l1730721,e" filled="f" strokeweight=".22122mm">
                <v:path arrowok="t"/>
                <w10:wrap type="topAndBottom" anchorx="page"/>
              </v:shape>
            </w:pict>
          </mc:Fallback>
        </mc:AlternateContent>
      </w:r>
    </w:p>
    <w:p w14:paraId="63D046FD" w14:textId="0AD60988" w:rsidR="00ED7D61" w:rsidRPr="00AF2C80" w:rsidRDefault="00AF2C80" w:rsidP="00AF2C80">
      <w:pPr>
        <w:spacing w:before="20"/>
        <w:ind w:right="1620"/>
        <w:jc w:val="right"/>
        <w:rPr>
          <w:rFonts w:ascii="Arial" w:hAnsi="Arial" w:cs="Arial"/>
          <w:spacing w:val="-2"/>
        </w:rPr>
      </w:pPr>
      <w:r>
        <w:rPr>
          <w:rFonts w:ascii="Arial" w:hAnsi="Arial" w:cs="Arial"/>
          <w:spacing w:val="-2"/>
        </w:rPr>
        <w:t>Firma</w:t>
      </w:r>
    </w:p>
    <w:p w14:paraId="48404CCC" w14:textId="77777777" w:rsidR="00ED7D61" w:rsidRPr="00ED7D61" w:rsidRDefault="00ED7D61" w:rsidP="00ED7D61">
      <w:pPr>
        <w:ind w:left="1" w:right="46"/>
        <w:jc w:val="both"/>
        <w:rPr>
          <w:sz w:val="18"/>
        </w:rPr>
      </w:pPr>
    </w:p>
    <w:p w14:paraId="4D7EAE4C" w14:textId="0FF1800A" w:rsidR="00AF2C80" w:rsidRDefault="00AF2C80" w:rsidP="00ED7D61">
      <w:pPr>
        <w:ind w:left="1" w:right="46"/>
        <w:jc w:val="both"/>
        <w:rPr>
          <w:sz w:val="18"/>
        </w:rPr>
      </w:pPr>
    </w:p>
    <w:p w14:paraId="3EC9BEB9" w14:textId="77777777" w:rsidR="00AF2C80" w:rsidRDefault="00AF2C80" w:rsidP="00ED7D61">
      <w:pPr>
        <w:ind w:left="1" w:right="46"/>
        <w:jc w:val="both"/>
        <w:rPr>
          <w:sz w:val="18"/>
        </w:rPr>
      </w:pPr>
    </w:p>
    <w:p w14:paraId="09CE3341" w14:textId="4E40C79C" w:rsidR="00AF2C80" w:rsidRDefault="00AF2C80" w:rsidP="00AF2C80">
      <w:pPr>
        <w:ind w:right="46"/>
        <w:jc w:val="both"/>
        <w:rPr>
          <w:sz w:val="18"/>
        </w:rPr>
      </w:pPr>
    </w:p>
    <w:p w14:paraId="0DBA3A67" w14:textId="77777777" w:rsidR="00AF2C80" w:rsidRPr="00ED7D61" w:rsidRDefault="00AF2C80" w:rsidP="00AF2C80">
      <w:pPr>
        <w:spacing w:before="1"/>
        <w:ind w:left="1"/>
        <w:jc w:val="center"/>
        <w:rPr>
          <w:b/>
          <w:sz w:val="20"/>
        </w:rPr>
      </w:pPr>
      <w:r w:rsidRPr="00ED7D61">
        <w:rPr>
          <w:b/>
          <w:sz w:val="20"/>
        </w:rPr>
        <w:t>Informazione</w:t>
      </w:r>
      <w:r w:rsidRPr="00ED7D61">
        <w:rPr>
          <w:rFonts w:ascii="Times New Roman"/>
          <w:spacing w:val="7"/>
          <w:sz w:val="20"/>
        </w:rPr>
        <w:t xml:space="preserve"> </w:t>
      </w:r>
      <w:r w:rsidRPr="00ED7D61">
        <w:rPr>
          <w:b/>
          <w:sz w:val="20"/>
        </w:rPr>
        <w:t>di</w:t>
      </w:r>
      <w:r w:rsidRPr="00ED7D61">
        <w:rPr>
          <w:rFonts w:ascii="Times New Roman"/>
          <w:spacing w:val="4"/>
          <w:sz w:val="20"/>
        </w:rPr>
        <w:t xml:space="preserve"> </w:t>
      </w:r>
      <w:r w:rsidRPr="00ED7D61">
        <w:rPr>
          <w:b/>
          <w:sz w:val="20"/>
        </w:rPr>
        <w:t>AREA</w:t>
      </w:r>
      <w:r w:rsidRPr="00ED7D61">
        <w:rPr>
          <w:rFonts w:ascii="Times New Roman"/>
          <w:spacing w:val="6"/>
          <w:sz w:val="20"/>
        </w:rPr>
        <w:t xml:space="preserve"> </w:t>
      </w:r>
      <w:r w:rsidRPr="00ED7D61">
        <w:rPr>
          <w:b/>
          <w:sz w:val="20"/>
        </w:rPr>
        <w:t>al</w:t>
      </w:r>
      <w:r w:rsidRPr="00ED7D61">
        <w:rPr>
          <w:rFonts w:ascii="Times New Roman"/>
          <w:spacing w:val="5"/>
          <w:sz w:val="20"/>
        </w:rPr>
        <w:t xml:space="preserve"> </w:t>
      </w:r>
      <w:r w:rsidRPr="00ED7D61">
        <w:rPr>
          <w:b/>
          <w:spacing w:val="-2"/>
          <w:sz w:val="20"/>
        </w:rPr>
        <w:t>richiedente</w:t>
      </w:r>
    </w:p>
    <w:p w14:paraId="3C5F3C02" w14:textId="111B2C3E" w:rsidR="00AF2C80" w:rsidRPr="00AF2C80" w:rsidRDefault="0077378C" w:rsidP="00AF2C80">
      <w:pPr>
        <w:spacing w:before="120"/>
        <w:ind w:left="1"/>
        <w:rPr>
          <w:i/>
          <w:sz w:val="20"/>
        </w:rPr>
      </w:pPr>
      <w:r>
        <w:rPr>
          <w:i/>
          <w:sz w:val="20"/>
        </w:rPr>
        <w:t>L’</w:t>
      </w:r>
      <w:r w:rsidR="00AF2C80" w:rsidRPr="00AF2C80">
        <w:rPr>
          <w:i/>
          <w:sz w:val="20"/>
        </w:rPr>
        <w:t>adeguamento</w:t>
      </w:r>
      <w:r w:rsidR="00AF2C80" w:rsidRPr="00AF2C80">
        <w:rPr>
          <w:rFonts w:ascii="Times New Roman" w:hAnsi="Times New Roman"/>
          <w:spacing w:val="80"/>
          <w:sz w:val="20"/>
        </w:rPr>
        <w:t xml:space="preserve"> </w:t>
      </w:r>
      <w:r w:rsidR="00AF2C80" w:rsidRPr="00AF2C80">
        <w:rPr>
          <w:i/>
          <w:sz w:val="20"/>
        </w:rPr>
        <w:t>dei</w:t>
      </w:r>
      <w:r w:rsidR="00AF2C80" w:rsidRPr="00AF2C80">
        <w:rPr>
          <w:rFonts w:ascii="Times New Roman" w:hAnsi="Times New Roman"/>
          <w:spacing w:val="80"/>
          <w:sz w:val="20"/>
        </w:rPr>
        <w:t xml:space="preserve"> </w:t>
      </w:r>
      <w:r w:rsidR="00AF2C80" w:rsidRPr="00AF2C80">
        <w:rPr>
          <w:i/>
          <w:sz w:val="20"/>
        </w:rPr>
        <w:t>servizi</w:t>
      </w:r>
      <w:r w:rsidR="00AF2C80" w:rsidRPr="00AF2C80">
        <w:rPr>
          <w:rFonts w:ascii="Times New Roman" w:hAnsi="Times New Roman"/>
          <w:spacing w:val="80"/>
          <w:sz w:val="20"/>
        </w:rPr>
        <w:t xml:space="preserve"> </w:t>
      </w:r>
      <w:r w:rsidR="00AF2C80" w:rsidRPr="00AF2C80">
        <w:rPr>
          <w:i/>
          <w:sz w:val="20"/>
        </w:rPr>
        <w:t>igienici</w:t>
      </w:r>
      <w:r>
        <w:rPr>
          <w:i/>
          <w:sz w:val="20"/>
        </w:rPr>
        <w:t>,</w:t>
      </w:r>
      <w:r w:rsidR="00AF2C80" w:rsidRPr="00AF2C80">
        <w:rPr>
          <w:rFonts w:ascii="Times New Roman" w:hAnsi="Times New Roman"/>
          <w:spacing w:val="80"/>
          <w:sz w:val="20"/>
        </w:rPr>
        <w:t xml:space="preserve"> </w:t>
      </w:r>
      <w:r w:rsidR="00AF2C80" w:rsidRPr="00AF2C80">
        <w:rPr>
          <w:i/>
          <w:sz w:val="20"/>
        </w:rPr>
        <w:t>con</w:t>
      </w:r>
      <w:r w:rsidR="00AF2C80" w:rsidRPr="00AF2C80">
        <w:rPr>
          <w:rFonts w:ascii="Times New Roman" w:hAnsi="Times New Roman"/>
          <w:spacing w:val="78"/>
          <w:sz w:val="20"/>
        </w:rPr>
        <w:t xml:space="preserve"> </w:t>
      </w:r>
      <w:r w:rsidR="00AF2C80" w:rsidRPr="00AF2C80">
        <w:rPr>
          <w:i/>
          <w:sz w:val="20"/>
        </w:rPr>
        <w:t>spese</w:t>
      </w:r>
      <w:r w:rsidR="00AF2C80" w:rsidRPr="00AF2C80">
        <w:rPr>
          <w:rFonts w:ascii="Times New Roman" w:hAnsi="Times New Roman"/>
          <w:spacing w:val="80"/>
          <w:sz w:val="20"/>
        </w:rPr>
        <w:t xml:space="preserve"> </w:t>
      </w:r>
      <w:r w:rsidR="00AF2C80" w:rsidRPr="00AF2C80">
        <w:rPr>
          <w:i/>
          <w:sz w:val="20"/>
        </w:rPr>
        <w:t>a</w:t>
      </w:r>
      <w:r w:rsidR="00AF2C80" w:rsidRPr="00AF2C80">
        <w:rPr>
          <w:rFonts w:ascii="Times New Roman" w:hAnsi="Times New Roman"/>
          <w:spacing w:val="79"/>
          <w:sz w:val="20"/>
        </w:rPr>
        <w:t xml:space="preserve"> </w:t>
      </w:r>
      <w:r w:rsidR="00AF2C80" w:rsidRPr="00AF2C80">
        <w:rPr>
          <w:i/>
          <w:sz w:val="20"/>
        </w:rPr>
        <w:t>carico</w:t>
      </w:r>
      <w:r w:rsidR="00AF2C80" w:rsidRPr="00AF2C80">
        <w:rPr>
          <w:rFonts w:ascii="Times New Roman" w:hAnsi="Times New Roman"/>
          <w:spacing w:val="80"/>
          <w:sz w:val="20"/>
        </w:rPr>
        <w:t xml:space="preserve"> </w:t>
      </w:r>
      <w:r w:rsidR="00AF2C80" w:rsidRPr="00AF2C80">
        <w:rPr>
          <w:i/>
          <w:sz w:val="20"/>
        </w:rPr>
        <w:t>dell’utente</w:t>
      </w:r>
      <w:r>
        <w:rPr>
          <w:i/>
          <w:sz w:val="20"/>
        </w:rPr>
        <w:t xml:space="preserve"> </w:t>
      </w:r>
      <w:r w:rsidR="00AF2C80" w:rsidRPr="00AF2C80">
        <w:rPr>
          <w:i/>
          <w:sz w:val="20"/>
        </w:rPr>
        <w:t>è</w:t>
      </w:r>
      <w:r w:rsidR="00AF2C80" w:rsidRPr="00AF2C80">
        <w:rPr>
          <w:rFonts w:ascii="Times New Roman" w:hAnsi="Times New Roman"/>
          <w:spacing w:val="80"/>
          <w:sz w:val="20"/>
        </w:rPr>
        <w:t xml:space="preserve"> </w:t>
      </w:r>
      <w:r w:rsidR="00AF2C80" w:rsidRPr="00AF2C80">
        <w:rPr>
          <w:i/>
          <w:sz w:val="20"/>
        </w:rPr>
        <w:t>sempre</w:t>
      </w:r>
      <w:r w:rsidR="00AF2C80" w:rsidRPr="00AF2C80">
        <w:rPr>
          <w:rFonts w:ascii="Times New Roman" w:hAnsi="Times New Roman"/>
          <w:sz w:val="20"/>
        </w:rPr>
        <w:t xml:space="preserve"> </w:t>
      </w:r>
      <w:r>
        <w:rPr>
          <w:i/>
          <w:sz w:val="20"/>
        </w:rPr>
        <w:t>autorizzat</w:t>
      </w:r>
      <w:r w:rsidR="00553C43">
        <w:rPr>
          <w:i/>
          <w:sz w:val="20"/>
        </w:rPr>
        <w:t>o</w:t>
      </w:r>
      <w:r w:rsidR="00AF2C80" w:rsidRPr="00AF2C80">
        <w:rPr>
          <w:rFonts w:ascii="Times New Roman" w:hAnsi="Times New Roman"/>
          <w:sz w:val="20"/>
        </w:rPr>
        <w:t xml:space="preserve"> </w:t>
      </w:r>
      <w:r w:rsidR="00AF2C80" w:rsidRPr="00AF2C80">
        <w:rPr>
          <w:i/>
          <w:sz w:val="20"/>
        </w:rPr>
        <w:t>da</w:t>
      </w:r>
      <w:r w:rsidR="00AF2C80" w:rsidRPr="00AF2C80">
        <w:rPr>
          <w:rFonts w:ascii="Times New Roman" w:hAnsi="Times New Roman"/>
          <w:sz w:val="20"/>
        </w:rPr>
        <w:t xml:space="preserve"> </w:t>
      </w:r>
      <w:r w:rsidR="00AF2C80" w:rsidRPr="00AF2C80">
        <w:rPr>
          <w:i/>
          <w:sz w:val="20"/>
        </w:rPr>
        <w:t>AREA,</w:t>
      </w:r>
      <w:r w:rsidR="00AF2C80" w:rsidRPr="00AF2C80">
        <w:rPr>
          <w:rFonts w:ascii="Times New Roman" w:hAnsi="Times New Roman"/>
          <w:sz w:val="20"/>
        </w:rPr>
        <w:t xml:space="preserve"> </w:t>
      </w:r>
      <w:r w:rsidR="00AF2C80" w:rsidRPr="00AF2C80">
        <w:rPr>
          <w:i/>
          <w:sz w:val="20"/>
        </w:rPr>
        <w:t>anche</w:t>
      </w:r>
      <w:r w:rsidR="00AF2C80" w:rsidRPr="00AF2C80">
        <w:rPr>
          <w:rFonts w:ascii="Times New Roman" w:hAnsi="Times New Roman"/>
          <w:sz w:val="20"/>
        </w:rPr>
        <w:t xml:space="preserve"> </w:t>
      </w:r>
      <w:r w:rsidR="00AF2C80" w:rsidRPr="00AF2C80">
        <w:rPr>
          <w:i/>
          <w:sz w:val="20"/>
        </w:rPr>
        <w:t>in</w:t>
      </w:r>
      <w:r w:rsidR="00AF2C80" w:rsidRPr="00AF2C80">
        <w:rPr>
          <w:rFonts w:ascii="Times New Roman" w:hAnsi="Times New Roman"/>
          <w:sz w:val="20"/>
        </w:rPr>
        <w:t xml:space="preserve"> </w:t>
      </w:r>
      <w:r w:rsidR="00AF2C80" w:rsidRPr="00AF2C80">
        <w:rPr>
          <w:i/>
          <w:sz w:val="20"/>
        </w:rPr>
        <w:t>assenza</w:t>
      </w:r>
      <w:r w:rsidR="00AF2C80" w:rsidRPr="00AF2C80">
        <w:rPr>
          <w:rFonts w:ascii="Times New Roman" w:hAnsi="Times New Roman"/>
          <w:sz w:val="20"/>
        </w:rPr>
        <w:t xml:space="preserve"> </w:t>
      </w:r>
      <w:r w:rsidR="00AF2C80" w:rsidRPr="00AF2C80">
        <w:rPr>
          <w:i/>
          <w:sz w:val="20"/>
        </w:rPr>
        <w:t>di</w:t>
      </w:r>
      <w:r w:rsidR="00AF2C80" w:rsidRPr="00AF2C80">
        <w:rPr>
          <w:rFonts w:ascii="Times New Roman" w:hAnsi="Times New Roman"/>
          <w:sz w:val="20"/>
        </w:rPr>
        <w:t xml:space="preserve"> </w:t>
      </w:r>
      <w:r w:rsidR="00AF2C80" w:rsidRPr="00AF2C80">
        <w:rPr>
          <w:i/>
          <w:sz w:val="20"/>
        </w:rPr>
        <w:t>uno</w:t>
      </w:r>
      <w:r w:rsidR="00AF2C80" w:rsidRPr="00AF2C80">
        <w:rPr>
          <w:rFonts w:ascii="Times New Roman" w:hAnsi="Times New Roman"/>
          <w:sz w:val="20"/>
        </w:rPr>
        <w:t xml:space="preserve"> </w:t>
      </w:r>
      <w:r w:rsidR="00AF2C80" w:rsidRPr="00AF2C80">
        <w:rPr>
          <w:i/>
          <w:sz w:val="20"/>
        </w:rPr>
        <w:t>stato</w:t>
      </w:r>
      <w:r w:rsidR="00AF2C80" w:rsidRPr="00AF2C80">
        <w:rPr>
          <w:rFonts w:ascii="Times New Roman" w:hAnsi="Times New Roman"/>
          <w:sz w:val="20"/>
        </w:rPr>
        <w:t xml:space="preserve"> </w:t>
      </w:r>
      <w:r w:rsidR="00AF2C80" w:rsidRPr="00AF2C80">
        <w:rPr>
          <w:i/>
          <w:sz w:val="20"/>
        </w:rPr>
        <w:t>di</w:t>
      </w:r>
      <w:r w:rsidR="00AF2C80" w:rsidRPr="00AF2C80">
        <w:rPr>
          <w:rFonts w:ascii="Times New Roman" w:hAnsi="Times New Roman"/>
          <w:sz w:val="20"/>
        </w:rPr>
        <w:t xml:space="preserve"> </w:t>
      </w:r>
      <w:r w:rsidR="00AF2C80" w:rsidRPr="00AF2C80">
        <w:rPr>
          <w:i/>
          <w:sz w:val="20"/>
        </w:rPr>
        <w:t>handicap.</w:t>
      </w:r>
    </w:p>
    <w:p w14:paraId="45CBF686" w14:textId="3CBD463A" w:rsidR="00AF2C80" w:rsidRDefault="00AF2C80" w:rsidP="00ED7D61">
      <w:pPr>
        <w:ind w:left="1" w:right="46"/>
        <w:jc w:val="both"/>
        <w:rPr>
          <w:sz w:val="18"/>
        </w:rPr>
      </w:pPr>
    </w:p>
    <w:p w14:paraId="443BE6DA" w14:textId="4914137C" w:rsidR="00AF2C80" w:rsidRDefault="00AF2C80" w:rsidP="00ED7D61">
      <w:pPr>
        <w:ind w:left="1" w:right="46"/>
        <w:jc w:val="both"/>
        <w:rPr>
          <w:sz w:val="18"/>
        </w:rPr>
      </w:pPr>
    </w:p>
    <w:p w14:paraId="223C512B" w14:textId="7F029F48" w:rsidR="00AF2C80" w:rsidRDefault="00AF2C80" w:rsidP="00ED7D61">
      <w:pPr>
        <w:ind w:left="1" w:right="46"/>
        <w:jc w:val="both"/>
        <w:rPr>
          <w:sz w:val="18"/>
        </w:rPr>
      </w:pPr>
    </w:p>
    <w:p w14:paraId="22A583FF" w14:textId="26368750" w:rsidR="00AF2C80" w:rsidRDefault="00AF2C80" w:rsidP="00ED7D61">
      <w:pPr>
        <w:ind w:left="1" w:right="46"/>
        <w:jc w:val="both"/>
        <w:rPr>
          <w:sz w:val="18"/>
        </w:rPr>
      </w:pPr>
    </w:p>
    <w:p w14:paraId="14F1C129" w14:textId="198C051C" w:rsidR="00AF2C80" w:rsidRDefault="00AF2C80" w:rsidP="00ED7D61">
      <w:pPr>
        <w:ind w:left="1" w:right="46"/>
        <w:jc w:val="both"/>
        <w:rPr>
          <w:sz w:val="18"/>
        </w:rPr>
      </w:pPr>
    </w:p>
    <w:p w14:paraId="2BACB407" w14:textId="1B833481" w:rsidR="00AF2C80" w:rsidRDefault="00AF2C80" w:rsidP="00ED7D61">
      <w:pPr>
        <w:ind w:left="1" w:right="46"/>
        <w:jc w:val="both"/>
        <w:rPr>
          <w:sz w:val="18"/>
        </w:rPr>
      </w:pPr>
    </w:p>
    <w:p w14:paraId="1382090A" w14:textId="7EA185BE" w:rsidR="00AF2C80" w:rsidRDefault="00AF2C80" w:rsidP="00ED7D61">
      <w:pPr>
        <w:ind w:left="1" w:right="46"/>
        <w:jc w:val="both"/>
        <w:rPr>
          <w:sz w:val="18"/>
        </w:rPr>
      </w:pPr>
    </w:p>
    <w:p w14:paraId="1594C44F" w14:textId="073BCEF6" w:rsidR="00AF2C80" w:rsidRDefault="00AF2C80" w:rsidP="00ED7D61">
      <w:pPr>
        <w:ind w:left="1" w:right="46"/>
        <w:jc w:val="both"/>
        <w:rPr>
          <w:sz w:val="18"/>
        </w:rPr>
      </w:pPr>
    </w:p>
    <w:p w14:paraId="1C7F790E" w14:textId="6153BEB6" w:rsidR="00AF2C80" w:rsidRDefault="00AF2C80" w:rsidP="00ED7D61">
      <w:pPr>
        <w:ind w:left="1" w:right="46"/>
        <w:jc w:val="both"/>
        <w:rPr>
          <w:sz w:val="18"/>
        </w:rPr>
      </w:pPr>
    </w:p>
    <w:p w14:paraId="64C847E6" w14:textId="727B1F17" w:rsidR="00AF2C80" w:rsidRDefault="00AF2C80" w:rsidP="00ED7D61">
      <w:pPr>
        <w:ind w:left="1" w:right="46"/>
        <w:jc w:val="both"/>
        <w:rPr>
          <w:sz w:val="18"/>
        </w:rPr>
      </w:pPr>
    </w:p>
    <w:p w14:paraId="78649BB4" w14:textId="46B64D63" w:rsidR="00AF2C80" w:rsidRDefault="00AF2C80" w:rsidP="00ED7D61">
      <w:pPr>
        <w:ind w:left="1" w:right="46"/>
        <w:jc w:val="both"/>
        <w:rPr>
          <w:sz w:val="18"/>
        </w:rPr>
      </w:pPr>
    </w:p>
    <w:p w14:paraId="5AC3B8B0" w14:textId="21911D18" w:rsidR="00AF2C80" w:rsidRDefault="00AF2C80" w:rsidP="00ED7D61">
      <w:pPr>
        <w:ind w:left="1" w:right="46"/>
        <w:jc w:val="both"/>
        <w:rPr>
          <w:sz w:val="18"/>
        </w:rPr>
      </w:pPr>
    </w:p>
    <w:p w14:paraId="5715DD6F" w14:textId="5CA696CC" w:rsidR="00AF2C80" w:rsidRDefault="00AF2C80" w:rsidP="00ED7D61">
      <w:pPr>
        <w:ind w:left="1" w:right="46"/>
        <w:jc w:val="both"/>
        <w:rPr>
          <w:sz w:val="18"/>
        </w:rPr>
      </w:pPr>
    </w:p>
    <w:p w14:paraId="7DF3F6E8" w14:textId="13542A94" w:rsidR="00AF2C80" w:rsidRDefault="00AF2C80" w:rsidP="00ED7D61">
      <w:pPr>
        <w:ind w:left="1" w:right="46"/>
        <w:jc w:val="both"/>
        <w:rPr>
          <w:sz w:val="18"/>
        </w:rPr>
      </w:pPr>
    </w:p>
    <w:p w14:paraId="1EF232D4" w14:textId="4C94B84C" w:rsidR="00AF2C80" w:rsidRDefault="00AF2C80" w:rsidP="00ED7D61">
      <w:pPr>
        <w:ind w:left="1" w:right="46"/>
        <w:jc w:val="both"/>
        <w:rPr>
          <w:sz w:val="18"/>
        </w:rPr>
      </w:pPr>
    </w:p>
    <w:p w14:paraId="006F07D1" w14:textId="3E8B85FD" w:rsidR="00AF2C80" w:rsidRDefault="00AF2C80" w:rsidP="00ED7D61">
      <w:pPr>
        <w:ind w:left="1" w:right="46"/>
        <w:jc w:val="both"/>
        <w:rPr>
          <w:sz w:val="18"/>
        </w:rPr>
      </w:pPr>
    </w:p>
    <w:p w14:paraId="09A00312" w14:textId="5AA28568" w:rsidR="00AF2C80" w:rsidRDefault="00AF2C80" w:rsidP="00ED7D61">
      <w:pPr>
        <w:ind w:left="1" w:right="46"/>
        <w:jc w:val="both"/>
        <w:rPr>
          <w:sz w:val="18"/>
        </w:rPr>
      </w:pPr>
    </w:p>
    <w:p w14:paraId="27E4C5A4" w14:textId="0E7EFCC6" w:rsidR="00AF2C80" w:rsidRDefault="00AF2C80" w:rsidP="00ED7D61">
      <w:pPr>
        <w:ind w:left="1" w:right="46"/>
        <w:jc w:val="both"/>
        <w:rPr>
          <w:sz w:val="18"/>
        </w:rPr>
      </w:pPr>
    </w:p>
    <w:p w14:paraId="38B3E364" w14:textId="6827344A" w:rsidR="00AF2C80" w:rsidRDefault="00AF2C80" w:rsidP="00ED7D61">
      <w:pPr>
        <w:ind w:left="1" w:right="46"/>
        <w:jc w:val="both"/>
        <w:rPr>
          <w:sz w:val="18"/>
        </w:rPr>
      </w:pPr>
    </w:p>
    <w:p w14:paraId="430DE73B" w14:textId="076C8EF0" w:rsidR="00AF2C80" w:rsidRDefault="00AF2C80" w:rsidP="00ED7D61">
      <w:pPr>
        <w:ind w:left="1" w:right="46"/>
        <w:jc w:val="both"/>
        <w:rPr>
          <w:sz w:val="18"/>
        </w:rPr>
      </w:pPr>
    </w:p>
    <w:p w14:paraId="6AB4521F" w14:textId="2F60BBA3" w:rsidR="00AF2C80" w:rsidRDefault="00AF2C80" w:rsidP="00ED7D61">
      <w:pPr>
        <w:ind w:left="1" w:right="46"/>
        <w:jc w:val="both"/>
        <w:rPr>
          <w:sz w:val="18"/>
        </w:rPr>
      </w:pPr>
    </w:p>
    <w:p w14:paraId="2D0B183C" w14:textId="1DAD7C3B" w:rsidR="0077378C" w:rsidRDefault="0077378C" w:rsidP="00ED7D61">
      <w:pPr>
        <w:ind w:left="1" w:right="46"/>
        <w:jc w:val="both"/>
        <w:rPr>
          <w:sz w:val="18"/>
        </w:rPr>
      </w:pPr>
    </w:p>
    <w:p w14:paraId="33EC3D45" w14:textId="65EF2384" w:rsidR="0077378C" w:rsidRDefault="0077378C" w:rsidP="00ED7D61">
      <w:pPr>
        <w:ind w:left="1" w:right="46"/>
        <w:jc w:val="both"/>
        <w:rPr>
          <w:sz w:val="18"/>
        </w:rPr>
      </w:pPr>
    </w:p>
    <w:p w14:paraId="223272A5" w14:textId="0464E8CE" w:rsidR="00553C43" w:rsidRDefault="00553C43" w:rsidP="00ED7D61">
      <w:pPr>
        <w:ind w:left="1" w:right="46"/>
        <w:jc w:val="both"/>
        <w:rPr>
          <w:sz w:val="18"/>
        </w:rPr>
      </w:pPr>
    </w:p>
    <w:p w14:paraId="2E43D78A" w14:textId="7BB0A584" w:rsidR="00553C43" w:rsidRDefault="00553C43" w:rsidP="00ED7D61">
      <w:pPr>
        <w:ind w:left="1" w:right="46"/>
        <w:jc w:val="both"/>
        <w:rPr>
          <w:sz w:val="18"/>
        </w:rPr>
      </w:pPr>
    </w:p>
    <w:p w14:paraId="42CAB7BB" w14:textId="75F767A8" w:rsidR="00553C43" w:rsidRDefault="00553C43" w:rsidP="00ED7D61">
      <w:pPr>
        <w:ind w:left="1" w:right="46"/>
        <w:jc w:val="both"/>
        <w:rPr>
          <w:sz w:val="18"/>
        </w:rPr>
      </w:pPr>
    </w:p>
    <w:p w14:paraId="2F50995C" w14:textId="421825AE" w:rsidR="00553C43" w:rsidRDefault="00553C43" w:rsidP="00ED7D61">
      <w:pPr>
        <w:ind w:left="1" w:right="46"/>
        <w:jc w:val="both"/>
        <w:rPr>
          <w:sz w:val="18"/>
        </w:rPr>
      </w:pPr>
    </w:p>
    <w:p w14:paraId="336A5416" w14:textId="11289B99" w:rsidR="00553C43" w:rsidRDefault="00553C43" w:rsidP="00ED7D61">
      <w:pPr>
        <w:ind w:left="1" w:right="46"/>
        <w:jc w:val="both"/>
        <w:rPr>
          <w:sz w:val="18"/>
        </w:rPr>
      </w:pPr>
    </w:p>
    <w:p w14:paraId="5DE5FA9F" w14:textId="5ACC8EE3" w:rsidR="00553C43" w:rsidRDefault="00553C43" w:rsidP="00ED7D61">
      <w:pPr>
        <w:ind w:left="1" w:right="46"/>
        <w:jc w:val="both"/>
        <w:rPr>
          <w:sz w:val="18"/>
        </w:rPr>
      </w:pPr>
    </w:p>
    <w:p w14:paraId="74926E3B" w14:textId="309BD07C" w:rsidR="00553C43" w:rsidRDefault="00553C43" w:rsidP="00ED7D61">
      <w:pPr>
        <w:ind w:left="1" w:right="46"/>
        <w:jc w:val="both"/>
        <w:rPr>
          <w:sz w:val="18"/>
        </w:rPr>
      </w:pPr>
    </w:p>
    <w:p w14:paraId="6499F30C" w14:textId="010DF093" w:rsidR="00553C43" w:rsidRDefault="00553C43" w:rsidP="00ED7D61">
      <w:pPr>
        <w:ind w:left="1" w:right="46"/>
        <w:jc w:val="both"/>
        <w:rPr>
          <w:sz w:val="18"/>
        </w:rPr>
      </w:pPr>
    </w:p>
    <w:p w14:paraId="0ED2E962" w14:textId="4C500DFF" w:rsidR="00553C43" w:rsidRDefault="00553C43" w:rsidP="00ED7D61">
      <w:pPr>
        <w:ind w:left="1" w:right="46"/>
        <w:jc w:val="both"/>
        <w:rPr>
          <w:sz w:val="18"/>
        </w:rPr>
      </w:pPr>
    </w:p>
    <w:p w14:paraId="3635DA39" w14:textId="4B019220" w:rsidR="00553C43" w:rsidRDefault="00553C43" w:rsidP="00ED7D61">
      <w:pPr>
        <w:ind w:left="1" w:right="46"/>
        <w:jc w:val="both"/>
        <w:rPr>
          <w:sz w:val="18"/>
        </w:rPr>
      </w:pPr>
    </w:p>
    <w:p w14:paraId="164FB22A" w14:textId="0A72B540" w:rsidR="00553C43" w:rsidRDefault="00553C43" w:rsidP="00ED7D61">
      <w:pPr>
        <w:ind w:left="1" w:right="46"/>
        <w:jc w:val="both"/>
        <w:rPr>
          <w:sz w:val="18"/>
        </w:rPr>
      </w:pPr>
    </w:p>
    <w:p w14:paraId="6DA0105E" w14:textId="30A0E83A" w:rsidR="00553C43" w:rsidRDefault="00553C43" w:rsidP="00ED7D61">
      <w:pPr>
        <w:ind w:left="1" w:right="46"/>
        <w:jc w:val="both"/>
        <w:rPr>
          <w:sz w:val="18"/>
        </w:rPr>
      </w:pPr>
    </w:p>
    <w:p w14:paraId="27F9B923" w14:textId="324032CE" w:rsidR="00553C43" w:rsidRDefault="00553C43" w:rsidP="00ED7D61">
      <w:pPr>
        <w:ind w:left="1" w:right="46"/>
        <w:jc w:val="both"/>
        <w:rPr>
          <w:sz w:val="18"/>
        </w:rPr>
      </w:pPr>
    </w:p>
    <w:p w14:paraId="63E9E06D" w14:textId="1E539C67" w:rsidR="00553C43" w:rsidRDefault="00553C43" w:rsidP="00ED7D61">
      <w:pPr>
        <w:ind w:left="1" w:right="46"/>
        <w:jc w:val="both"/>
        <w:rPr>
          <w:sz w:val="18"/>
        </w:rPr>
      </w:pPr>
    </w:p>
    <w:p w14:paraId="08A3D6FD" w14:textId="107B6AE6" w:rsidR="00553C43" w:rsidRDefault="00553C43" w:rsidP="00ED7D61">
      <w:pPr>
        <w:ind w:left="1" w:right="46"/>
        <w:jc w:val="both"/>
        <w:rPr>
          <w:sz w:val="18"/>
        </w:rPr>
      </w:pPr>
    </w:p>
    <w:p w14:paraId="69C0BBDD" w14:textId="21F403F9" w:rsidR="00553C43" w:rsidRDefault="00553C43" w:rsidP="00ED7D61">
      <w:pPr>
        <w:ind w:left="1" w:right="46"/>
        <w:jc w:val="both"/>
        <w:rPr>
          <w:sz w:val="18"/>
        </w:rPr>
      </w:pPr>
    </w:p>
    <w:p w14:paraId="10D9F224" w14:textId="142B172A" w:rsidR="0077378C" w:rsidRDefault="0077378C" w:rsidP="00ED7D61">
      <w:pPr>
        <w:ind w:left="1" w:right="46"/>
        <w:jc w:val="both"/>
        <w:rPr>
          <w:sz w:val="18"/>
        </w:rPr>
      </w:pPr>
    </w:p>
    <w:p w14:paraId="54244FB1" w14:textId="1012244D" w:rsidR="0077378C" w:rsidRDefault="0077378C" w:rsidP="00ED7D61">
      <w:pPr>
        <w:ind w:left="1" w:right="46"/>
        <w:jc w:val="both"/>
        <w:rPr>
          <w:sz w:val="18"/>
        </w:rPr>
      </w:pPr>
    </w:p>
    <w:p w14:paraId="3304D727" w14:textId="13DB6991" w:rsidR="0077378C" w:rsidRDefault="0077378C" w:rsidP="0077378C">
      <w:pPr>
        <w:ind w:right="46"/>
        <w:jc w:val="both"/>
        <w:rPr>
          <w:sz w:val="18"/>
        </w:rPr>
      </w:pPr>
    </w:p>
    <w:p w14:paraId="636D97CC" w14:textId="77777777" w:rsidR="0077378C" w:rsidRDefault="0077378C" w:rsidP="0077378C">
      <w:pPr>
        <w:ind w:right="46"/>
        <w:jc w:val="both"/>
        <w:rPr>
          <w:sz w:val="18"/>
        </w:rPr>
      </w:pPr>
    </w:p>
    <w:p w14:paraId="3ECC19EE" w14:textId="77777777" w:rsidR="0077378C" w:rsidRDefault="0077378C" w:rsidP="00ED7D61">
      <w:pPr>
        <w:ind w:left="1" w:right="46"/>
        <w:jc w:val="both"/>
        <w:rPr>
          <w:sz w:val="18"/>
        </w:rPr>
      </w:pPr>
    </w:p>
    <w:p w14:paraId="5D69EB4B" w14:textId="65EC5017" w:rsidR="00AF2C80" w:rsidRDefault="00AF2C80" w:rsidP="00ED7D61">
      <w:pPr>
        <w:ind w:left="1" w:right="46"/>
        <w:jc w:val="both"/>
        <w:rPr>
          <w:sz w:val="18"/>
        </w:rPr>
      </w:pPr>
    </w:p>
    <w:p w14:paraId="40EE5B1B" w14:textId="1329EBF6" w:rsidR="00AF2C80" w:rsidRDefault="00AF2C80" w:rsidP="00ED7D61">
      <w:pPr>
        <w:ind w:left="1" w:right="46"/>
        <w:jc w:val="both"/>
        <w:rPr>
          <w:sz w:val="18"/>
        </w:rPr>
      </w:pPr>
    </w:p>
    <w:p w14:paraId="636C4433" w14:textId="77777777" w:rsidR="0077378C" w:rsidRDefault="0077378C" w:rsidP="0077378C">
      <w:pPr>
        <w:ind w:left="1" w:right="46"/>
        <w:jc w:val="both"/>
        <w:rPr>
          <w:sz w:val="18"/>
        </w:rPr>
      </w:pPr>
      <w:r>
        <w:rPr>
          <w:sz w:val="18"/>
        </w:rPr>
        <w:t>________________________________________________________________________________________________________</w:t>
      </w:r>
    </w:p>
    <w:p w14:paraId="4B81421A" w14:textId="77777777" w:rsidR="0077378C" w:rsidRPr="00ED7D61" w:rsidRDefault="0077378C" w:rsidP="0077378C">
      <w:pPr>
        <w:ind w:left="1" w:right="46"/>
        <w:jc w:val="both"/>
        <w:rPr>
          <w:sz w:val="18"/>
        </w:rPr>
      </w:pPr>
    </w:p>
    <w:p w14:paraId="38D1B6AA" w14:textId="77777777" w:rsidR="0077378C" w:rsidRPr="00ED7D61" w:rsidRDefault="0077378C" w:rsidP="0077378C">
      <w:pPr>
        <w:spacing w:before="99"/>
        <w:rPr>
          <w:rFonts w:ascii="Arial" w:hAnsi="Arial" w:cs="Arial"/>
          <w:sz w:val="16"/>
          <w:szCs w:val="16"/>
        </w:rPr>
      </w:pPr>
      <w:r w:rsidRPr="00ED7D61">
        <w:rPr>
          <w:rFonts w:ascii="Arial" w:hAnsi="Arial" w:cs="Arial"/>
          <w:position w:val="6"/>
          <w:sz w:val="16"/>
          <w:szCs w:val="16"/>
        </w:rPr>
        <w:t>1</w:t>
      </w:r>
      <w:r w:rsidRPr="00ED7D61">
        <w:rPr>
          <w:rFonts w:ascii="Arial" w:hAnsi="Arial" w:cs="Arial"/>
          <w:spacing w:val="21"/>
          <w:position w:val="6"/>
          <w:sz w:val="16"/>
          <w:szCs w:val="16"/>
        </w:rPr>
        <w:t xml:space="preserve"> </w:t>
      </w:r>
      <w:r w:rsidRPr="00ED7D61">
        <w:rPr>
          <w:rFonts w:ascii="Arial" w:hAnsi="Arial" w:cs="Arial"/>
          <w:sz w:val="16"/>
          <w:szCs w:val="16"/>
        </w:rPr>
        <w:t>Legge n. 104/1992 “Legge quadro per l’assistenza, l’integrazione sociale e i diritti delle persone handicappate” “…Art. 3 Soggetti aventi diritto…</w:t>
      </w:r>
    </w:p>
    <w:p w14:paraId="60595BB7" w14:textId="77777777" w:rsidR="0077378C" w:rsidRPr="00ED7D61" w:rsidRDefault="0077378C" w:rsidP="0077378C">
      <w:pPr>
        <w:ind w:left="1" w:right="46"/>
        <w:jc w:val="both"/>
        <w:rPr>
          <w:rFonts w:ascii="Arial" w:hAnsi="Arial" w:cs="Arial"/>
        </w:rPr>
      </w:pPr>
      <w:r w:rsidRPr="00ED7D61">
        <w:rPr>
          <w:rFonts w:ascii="Arial" w:hAnsi="Arial" w:cs="Arial"/>
          <w:sz w:val="16"/>
          <w:szCs w:val="16"/>
        </w:rPr>
        <w:t>Comma 3. Qualora la minorazione, singola o plurima, abbia ridotto l’autonomia personale, correlata all’età, in modo</w:t>
      </w:r>
      <w:r w:rsidRPr="00ED7D61">
        <w:rPr>
          <w:rFonts w:ascii="Arial" w:hAnsi="Arial" w:cs="Arial"/>
          <w:spacing w:val="40"/>
          <w:sz w:val="16"/>
          <w:szCs w:val="16"/>
        </w:rPr>
        <w:t xml:space="preserve"> </w:t>
      </w:r>
      <w:r w:rsidRPr="00ED7D61">
        <w:rPr>
          <w:rFonts w:ascii="Arial" w:hAnsi="Arial" w:cs="Arial"/>
          <w:sz w:val="16"/>
          <w:szCs w:val="16"/>
        </w:rPr>
        <w:t>da rendere necessario un intervento assistenziale permanente, continuativo e globale nella sfera individuale o in</w:t>
      </w:r>
      <w:r w:rsidRPr="00ED7D61">
        <w:rPr>
          <w:rFonts w:ascii="Arial" w:hAnsi="Arial" w:cs="Arial"/>
          <w:spacing w:val="80"/>
          <w:sz w:val="16"/>
          <w:szCs w:val="16"/>
        </w:rPr>
        <w:t xml:space="preserve"> </w:t>
      </w:r>
      <w:r w:rsidRPr="00ED7D61">
        <w:rPr>
          <w:rFonts w:ascii="Arial" w:hAnsi="Arial" w:cs="Arial"/>
          <w:sz w:val="16"/>
          <w:szCs w:val="16"/>
        </w:rPr>
        <w:t>quella di relazione, la situazione assume connotazione di gravità. Le situazioni riconosciute di gravità determinano priorità nei programmi e negli interventi dei servizi pubblici…”</w:t>
      </w:r>
    </w:p>
    <w:p w14:paraId="0A708703" w14:textId="77777777" w:rsidR="0077378C" w:rsidRDefault="0077378C" w:rsidP="0077378C">
      <w:pPr>
        <w:pStyle w:val="Didefault"/>
        <w:suppressAutoHyphens/>
        <w:spacing w:before="0" w:line="240" w:lineRule="auto"/>
        <w:jc w:val="center"/>
        <w:rPr>
          <w:b/>
          <w:bCs/>
        </w:rPr>
      </w:pPr>
      <w:r>
        <w:rPr>
          <w:b/>
          <w:bCs/>
        </w:rPr>
        <w:lastRenderedPageBreak/>
        <w:t>INFORMATIVA SUL TRATTAMENTO DEI DA</w:t>
      </w:r>
      <w:r w:rsidRPr="00AA5A3C">
        <w:rPr>
          <w:b/>
          <w:bCs/>
        </w:rPr>
        <w:t xml:space="preserve">TI PERSONALI (art.13 Reg. UE 2016/679) </w:t>
      </w:r>
    </w:p>
    <w:p w14:paraId="19F82A26" w14:textId="77777777" w:rsidR="0077378C" w:rsidRDefault="0077378C" w:rsidP="0077378C">
      <w:pPr>
        <w:pStyle w:val="Didefault"/>
        <w:suppressAutoHyphens/>
        <w:spacing w:before="0" w:line="240" w:lineRule="auto"/>
        <w:jc w:val="center"/>
        <w:rPr>
          <w:b/>
          <w:bCs/>
        </w:rPr>
      </w:pPr>
    </w:p>
    <w:p w14:paraId="6075C626" w14:textId="77777777" w:rsidR="0077378C" w:rsidRPr="00AA5A3C" w:rsidRDefault="0077378C" w:rsidP="0077378C">
      <w:pPr>
        <w:pStyle w:val="Didefault"/>
        <w:suppressAutoHyphens/>
        <w:spacing w:before="0" w:line="240" w:lineRule="auto"/>
        <w:jc w:val="both"/>
      </w:pPr>
      <w:r w:rsidRPr="00AA5A3C">
        <w:t>L'Azienda Regionale per l'Edilizia Abitativa (AREA) in qualità di Titolare del trattamento, esegue il trattamento dei dati personali in conformità ai principi di liceità, correttezza, trasparenza, adeguatezza, minimizzazione, limitazione di finalità e conservazione, garantendone, altresì, la sicurezza ed integrità mediante l’adozione di opportune misure di sicurezza nonché tecniche ed organizzative. Per la specifica finalità qui di seguito rappresentata, forniamo le seguenti informazioni:</w:t>
      </w:r>
    </w:p>
    <w:p w14:paraId="213F918C" w14:textId="77777777" w:rsidR="0077378C" w:rsidRPr="00AA5A3C" w:rsidRDefault="0077378C" w:rsidP="0077378C">
      <w:pPr>
        <w:pStyle w:val="Didefault"/>
        <w:suppressAutoHyphens/>
        <w:spacing w:before="0" w:line="240" w:lineRule="auto"/>
        <w:jc w:val="both"/>
      </w:pPr>
    </w:p>
    <w:p w14:paraId="1EBF775C" w14:textId="77777777" w:rsidR="0077378C" w:rsidRPr="00AA5A3C" w:rsidRDefault="0077378C" w:rsidP="0077378C">
      <w:pPr>
        <w:pStyle w:val="Didefault"/>
        <w:suppressAutoHyphens/>
        <w:spacing w:before="0" w:line="240" w:lineRule="auto"/>
        <w:jc w:val="both"/>
        <w:rPr>
          <w:kern w:val="2"/>
          <w:sz w:val="22"/>
          <w:szCs w:val="22"/>
        </w:rPr>
      </w:pPr>
      <w:r w:rsidRPr="00AA5A3C">
        <w:rPr>
          <w:b/>
          <w:bCs/>
          <w:kern w:val="2"/>
          <w:sz w:val="22"/>
          <w:szCs w:val="22"/>
        </w:rPr>
        <w:t>TITOLARE DEL TRATTAMENTO</w:t>
      </w:r>
    </w:p>
    <w:p w14:paraId="3252D38C"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Azienda Regionale per l'Edilizia Abitativa (AREA) - Via Cesare Battisti n.6 - 09123 - Cagliari, area@area.sardegna.it;</w:t>
      </w:r>
    </w:p>
    <w:p w14:paraId="2E8A7482" w14:textId="77777777" w:rsidR="0077378C" w:rsidRPr="00AA5A3C" w:rsidRDefault="0077378C" w:rsidP="0077378C">
      <w:pPr>
        <w:pStyle w:val="Didefault"/>
        <w:suppressAutoHyphens/>
        <w:spacing w:before="0" w:line="240" w:lineRule="auto"/>
        <w:jc w:val="both"/>
        <w:rPr>
          <w:kern w:val="2"/>
          <w:sz w:val="22"/>
          <w:szCs w:val="22"/>
        </w:rPr>
      </w:pPr>
    </w:p>
    <w:p w14:paraId="10A4601E" w14:textId="77777777" w:rsidR="0077378C" w:rsidRPr="00AA5A3C" w:rsidRDefault="0077378C" w:rsidP="0077378C">
      <w:pPr>
        <w:pStyle w:val="CorpoA"/>
        <w:suppressAutoHyphens/>
        <w:jc w:val="both"/>
        <w:rPr>
          <w:b/>
          <w:bCs/>
          <w:kern w:val="2"/>
        </w:rPr>
      </w:pPr>
      <w:r w:rsidRPr="00AA5A3C">
        <w:rPr>
          <w:b/>
          <w:bCs/>
          <w:kern w:val="2"/>
        </w:rPr>
        <w:t>RESPONSABILE PER LA PROTEZIONE DATI</w:t>
      </w:r>
    </w:p>
    <w:p w14:paraId="0D081DEB" w14:textId="77777777" w:rsidR="0077378C" w:rsidRPr="00AA5A3C" w:rsidRDefault="0077378C" w:rsidP="0077378C">
      <w:pPr>
        <w:pStyle w:val="CorpoA"/>
        <w:suppressAutoHyphens/>
        <w:jc w:val="both"/>
        <w:rPr>
          <w:kern w:val="2"/>
          <w:u w:val="single"/>
        </w:rPr>
      </w:pPr>
      <w:r w:rsidRPr="00AA5A3C">
        <w:rPr>
          <w:kern w:val="2"/>
        </w:rPr>
        <w:t xml:space="preserve">KARANOA S.r.l. - email: </w:t>
      </w:r>
      <w:hyperlink r:id="rId7" w:history="1">
        <w:r w:rsidRPr="00AA5A3C">
          <w:rPr>
            <w:rStyle w:val="Hyperlink0"/>
          </w:rPr>
          <w:t>karanoa@email.it</w:t>
        </w:r>
      </w:hyperlink>
    </w:p>
    <w:p w14:paraId="0B706AA2" w14:textId="77777777" w:rsidR="0077378C" w:rsidRPr="00AA5A3C" w:rsidRDefault="0077378C" w:rsidP="0077378C">
      <w:pPr>
        <w:pStyle w:val="CorpoA"/>
        <w:suppressAutoHyphens/>
        <w:jc w:val="both"/>
        <w:rPr>
          <w:kern w:val="2"/>
        </w:rPr>
      </w:pPr>
    </w:p>
    <w:p w14:paraId="72B78D68" w14:textId="77777777" w:rsidR="0077378C" w:rsidRPr="00AA5A3C" w:rsidRDefault="0077378C" w:rsidP="0077378C">
      <w:pPr>
        <w:pStyle w:val="Didefault"/>
        <w:suppressAutoHyphens/>
        <w:spacing w:before="0" w:line="240" w:lineRule="auto"/>
        <w:jc w:val="both"/>
        <w:rPr>
          <w:kern w:val="2"/>
          <w:sz w:val="22"/>
          <w:szCs w:val="22"/>
        </w:rPr>
      </w:pPr>
      <w:r w:rsidRPr="00AA5A3C">
        <w:rPr>
          <w:b/>
          <w:bCs/>
          <w:kern w:val="2"/>
          <w:sz w:val="22"/>
          <w:szCs w:val="22"/>
        </w:rPr>
        <w:t>BASE GIURIDICA E FINALITA’ DEL TRATTAMENTO</w:t>
      </w:r>
      <w:r w:rsidRPr="00AA5A3C">
        <w:rPr>
          <w:kern w:val="2"/>
          <w:sz w:val="22"/>
          <w:szCs w:val="22"/>
        </w:rPr>
        <w:t xml:space="preserve"> </w:t>
      </w:r>
    </w:p>
    <w:p w14:paraId="06B8D6B4"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Le basi giuridiche e le finalità del trattamento eseguito da AREA è rappresentata da:</w:t>
      </w:r>
    </w:p>
    <w:p w14:paraId="7C117E0B" w14:textId="77777777" w:rsidR="0077378C" w:rsidRPr="00AA5A3C" w:rsidRDefault="0077378C" w:rsidP="0077378C">
      <w:pPr>
        <w:pStyle w:val="Didefault"/>
        <w:numPr>
          <w:ilvl w:val="0"/>
          <w:numId w:val="5"/>
        </w:numPr>
        <w:suppressAutoHyphens/>
        <w:spacing w:before="0" w:line="240" w:lineRule="auto"/>
        <w:jc w:val="both"/>
        <w:rPr>
          <w:sz w:val="22"/>
          <w:szCs w:val="22"/>
        </w:rPr>
      </w:pPr>
      <w:r w:rsidRPr="00AA5A3C">
        <w:rPr>
          <w:kern w:val="2"/>
          <w:sz w:val="22"/>
          <w:szCs w:val="22"/>
        </w:rPr>
        <w:t xml:space="preserve">adempimento di un obbligo legale di cui è investito il titolare </w:t>
      </w:r>
      <w:r w:rsidRPr="00AA5A3C">
        <w:rPr>
          <w:b/>
          <w:bCs/>
          <w:kern w:val="2"/>
          <w:sz w:val="22"/>
          <w:szCs w:val="22"/>
        </w:rPr>
        <w:t xml:space="preserve">(art. 6 par.1 </w:t>
      </w:r>
      <w:proofErr w:type="spellStart"/>
      <w:r w:rsidRPr="00AA5A3C">
        <w:rPr>
          <w:b/>
          <w:bCs/>
          <w:kern w:val="2"/>
          <w:sz w:val="22"/>
          <w:szCs w:val="22"/>
        </w:rPr>
        <w:t>lett</w:t>
      </w:r>
      <w:proofErr w:type="spellEnd"/>
      <w:r w:rsidRPr="00AA5A3C">
        <w:rPr>
          <w:b/>
          <w:bCs/>
          <w:kern w:val="2"/>
          <w:sz w:val="22"/>
          <w:szCs w:val="22"/>
        </w:rPr>
        <w:t>. c)</w:t>
      </w:r>
      <w:r w:rsidRPr="00AA5A3C">
        <w:rPr>
          <w:kern w:val="2"/>
          <w:sz w:val="22"/>
          <w:szCs w:val="22"/>
        </w:rPr>
        <w:t>;</w:t>
      </w:r>
    </w:p>
    <w:p w14:paraId="461D7736" w14:textId="77777777" w:rsidR="0077378C" w:rsidRPr="00AA5A3C" w:rsidRDefault="0077378C" w:rsidP="0077378C">
      <w:pPr>
        <w:pStyle w:val="Didefault"/>
        <w:numPr>
          <w:ilvl w:val="0"/>
          <w:numId w:val="5"/>
        </w:numPr>
        <w:suppressAutoHyphens/>
        <w:spacing w:before="0" w:line="240" w:lineRule="auto"/>
        <w:jc w:val="both"/>
        <w:rPr>
          <w:sz w:val="22"/>
          <w:szCs w:val="22"/>
        </w:rPr>
      </w:pPr>
      <w:r w:rsidRPr="00AA5A3C">
        <w:rPr>
          <w:kern w:val="2"/>
          <w:sz w:val="22"/>
          <w:szCs w:val="22"/>
        </w:rPr>
        <w:t xml:space="preserve">adempimento necessario all’esecuzione di un compito di interesse pubblico o connesso all’esercizio di pubblici poteri </w:t>
      </w:r>
      <w:r w:rsidRPr="00AA5A3C">
        <w:rPr>
          <w:b/>
          <w:bCs/>
          <w:kern w:val="2"/>
          <w:sz w:val="22"/>
          <w:szCs w:val="22"/>
        </w:rPr>
        <w:t xml:space="preserve">(art. 6 par.1 </w:t>
      </w:r>
      <w:proofErr w:type="spellStart"/>
      <w:r w:rsidRPr="00AA5A3C">
        <w:rPr>
          <w:b/>
          <w:bCs/>
          <w:kern w:val="2"/>
          <w:sz w:val="22"/>
          <w:szCs w:val="22"/>
        </w:rPr>
        <w:t>lett</w:t>
      </w:r>
      <w:proofErr w:type="spellEnd"/>
      <w:r w:rsidRPr="00AA5A3C">
        <w:rPr>
          <w:b/>
          <w:bCs/>
          <w:kern w:val="2"/>
          <w:sz w:val="22"/>
          <w:szCs w:val="22"/>
        </w:rPr>
        <w:t>. e)</w:t>
      </w:r>
      <w:r w:rsidRPr="00AA5A3C">
        <w:rPr>
          <w:kern w:val="2"/>
          <w:sz w:val="22"/>
          <w:szCs w:val="22"/>
        </w:rPr>
        <w:t>;</w:t>
      </w:r>
    </w:p>
    <w:p w14:paraId="73733F56"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con lo specifico riferimento all’espletamento della procedura ed alle previsioni normative relative alla finalità “Regolarizzazione del rapporto locativo per occupanti senza titolo ai sensi dell’art.40 della L.R. n. 13/89 e dell’art.16 comma 1 della L.R. n.17/2021”</w:t>
      </w:r>
    </w:p>
    <w:p w14:paraId="2751B596" w14:textId="77777777" w:rsidR="0077378C" w:rsidRPr="00AA5A3C" w:rsidRDefault="0077378C" w:rsidP="0077378C">
      <w:pPr>
        <w:pStyle w:val="Didefault"/>
        <w:suppressAutoHyphens/>
        <w:spacing w:before="0" w:line="240" w:lineRule="auto"/>
        <w:jc w:val="both"/>
        <w:rPr>
          <w:kern w:val="2"/>
        </w:rPr>
      </w:pPr>
    </w:p>
    <w:p w14:paraId="04B01257" w14:textId="77777777" w:rsidR="0077378C" w:rsidRPr="00AA5A3C" w:rsidRDefault="0077378C" w:rsidP="0077378C">
      <w:pPr>
        <w:pStyle w:val="Didefault"/>
        <w:suppressAutoHyphens/>
        <w:spacing w:before="0" w:line="240" w:lineRule="auto"/>
        <w:jc w:val="both"/>
        <w:rPr>
          <w:b/>
          <w:bCs/>
          <w:kern w:val="2"/>
          <w:sz w:val="22"/>
          <w:szCs w:val="22"/>
        </w:rPr>
      </w:pPr>
      <w:r w:rsidRPr="00AA5A3C">
        <w:rPr>
          <w:b/>
          <w:bCs/>
          <w:kern w:val="2"/>
          <w:sz w:val="22"/>
          <w:szCs w:val="22"/>
        </w:rPr>
        <w:t>MODALITA’ DEL TRATTAMENTO</w:t>
      </w:r>
    </w:p>
    <w:p w14:paraId="71BC34B9"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Il trattamento dei dati personali viene effettuato in modo da garantire sicurezza e riservatezza dei medesimi, utilizzando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nominativamente individuato nonché appositamente formato e nel rispetto dei principi di pertinenza e non eccedenza e di indispensabilità, unicamente per le predette finalità. </w:t>
      </w:r>
    </w:p>
    <w:p w14:paraId="5C3F81FC"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Il conferimento dei dati è obbligatorio e l’eventuale rifiuto di fornirli comporterà l’impossibilità di erogare il servizio richiesto.</w:t>
      </w:r>
    </w:p>
    <w:p w14:paraId="0B6A863A" w14:textId="77777777" w:rsidR="0077378C" w:rsidRPr="00AA5A3C" w:rsidRDefault="0077378C" w:rsidP="0077378C">
      <w:pPr>
        <w:pStyle w:val="Didefault"/>
        <w:suppressAutoHyphens/>
        <w:spacing w:before="0" w:line="240" w:lineRule="auto"/>
        <w:jc w:val="both"/>
        <w:rPr>
          <w:kern w:val="2"/>
          <w:sz w:val="22"/>
          <w:szCs w:val="22"/>
        </w:rPr>
      </w:pPr>
    </w:p>
    <w:p w14:paraId="10AC2535" w14:textId="77777777" w:rsidR="0077378C" w:rsidRPr="00AA5A3C" w:rsidRDefault="0077378C" w:rsidP="0077378C">
      <w:pPr>
        <w:pStyle w:val="CorpoA"/>
        <w:suppressAutoHyphens/>
        <w:jc w:val="both"/>
        <w:rPr>
          <w:b/>
          <w:bCs/>
          <w:kern w:val="2"/>
        </w:rPr>
      </w:pPr>
      <w:r w:rsidRPr="00AA5A3C">
        <w:rPr>
          <w:b/>
          <w:bCs/>
          <w:kern w:val="2"/>
        </w:rPr>
        <w:t>COMUNICAZIONE E DIFFUSIONE DEI DATI</w:t>
      </w:r>
    </w:p>
    <w:p w14:paraId="371C1654" w14:textId="77777777" w:rsidR="0077378C" w:rsidRPr="00AA5A3C" w:rsidRDefault="0077378C" w:rsidP="0077378C">
      <w:pPr>
        <w:pStyle w:val="CorpoA"/>
        <w:suppressAutoHyphens/>
        <w:jc w:val="both"/>
        <w:rPr>
          <w:kern w:val="2"/>
        </w:rPr>
      </w:pPr>
      <w:r w:rsidRPr="00AA5A3C">
        <w:rPr>
          <w:kern w:val="2"/>
        </w:rPr>
        <w:t>I dati personali sono destinati e trattati da AREA per le finalità di cui sopra e saranno comunicati a soggetti terzi in conseguenza di obblighi di legge, perseguimento di finalità istituzionali ovvero per effetto di determinazioni convenzionali tra AREA ed i terzi medesimi.</w:t>
      </w:r>
    </w:p>
    <w:p w14:paraId="4B917792" w14:textId="77777777" w:rsidR="0077378C" w:rsidRPr="00AA5A3C" w:rsidRDefault="0077378C" w:rsidP="0077378C">
      <w:pPr>
        <w:pStyle w:val="CorpoA"/>
        <w:suppressAutoHyphens/>
        <w:jc w:val="both"/>
        <w:rPr>
          <w:kern w:val="2"/>
        </w:rPr>
      </w:pPr>
      <w:r w:rsidRPr="00AA5A3C">
        <w:rPr>
          <w:kern w:val="2"/>
        </w:rPr>
        <w:t>I dati potranno essere anche soggetti a pubblicazione ai sensi per gli eff</w:t>
      </w:r>
      <w:r>
        <w:rPr>
          <w:kern w:val="2"/>
        </w:rPr>
        <w:t xml:space="preserve">etti del </w:t>
      </w:r>
      <w:proofErr w:type="spellStart"/>
      <w:proofErr w:type="gramStart"/>
      <w:r>
        <w:rPr>
          <w:kern w:val="2"/>
        </w:rPr>
        <w:t>D.Lgs</w:t>
      </w:r>
      <w:proofErr w:type="gramEnd"/>
      <w:r>
        <w:rPr>
          <w:kern w:val="2"/>
        </w:rPr>
        <w:t>.</w:t>
      </w:r>
      <w:proofErr w:type="spellEnd"/>
      <w:r>
        <w:rPr>
          <w:kern w:val="2"/>
        </w:rPr>
        <w:t xml:space="preserve"> n.33/2013 </w:t>
      </w:r>
      <w:proofErr w:type="spellStart"/>
      <w:r>
        <w:rPr>
          <w:kern w:val="2"/>
        </w:rPr>
        <w:t>nonchè</w:t>
      </w:r>
      <w:proofErr w:type="spellEnd"/>
      <w:r w:rsidRPr="00AA5A3C">
        <w:rPr>
          <w:kern w:val="2"/>
        </w:rPr>
        <w:t xml:space="preserve"> nei portali regionali</w:t>
      </w:r>
    </w:p>
    <w:p w14:paraId="26A4FAD3" w14:textId="77777777" w:rsidR="0077378C" w:rsidRPr="00AA5A3C" w:rsidRDefault="0077378C" w:rsidP="0077378C">
      <w:pPr>
        <w:pStyle w:val="Didefault"/>
        <w:suppressAutoHyphens/>
        <w:spacing w:before="0" w:line="240" w:lineRule="auto"/>
        <w:jc w:val="both"/>
        <w:rPr>
          <w:i/>
          <w:iCs/>
          <w:kern w:val="2"/>
          <w:sz w:val="22"/>
          <w:szCs w:val="22"/>
        </w:rPr>
      </w:pPr>
    </w:p>
    <w:p w14:paraId="223741E0" w14:textId="77777777" w:rsidR="0077378C" w:rsidRPr="00AA5A3C" w:rsidRDefault="0077378C" w:rsidP="0077378C">
      <w:pPr>
        <w:pStyle w:val="Didefault"/>
        <w:suppressAutoHyphens/>
        <w:spacing w:before="0" w:line="240" w:lineRule="auto"/>
        <w:jc w:val="both"/>
        <w:rPr>
          <w:b/>
          <w:bCs/>
          <w:kern w:val="2"/>
          <w:sz w:val="22"/>
          <w:szCs w:val="22"/>
        </w:rPr>
      </w:pPr>
      <w:r w:rsidRPr="00AA5A3C">
        <w:rPr>
          <w:b/>
          <w:bCs/>
          <w:kern w:val="2"/>
          <w:sz w:val="22"/>
          <w:szCs w:val="22"/>
        </w:rPr>
        <w:t>DURATA DELLA CONSERVAZIONE DEI DATI</w:t>
      </w:r>
    </w:p>
    <w:p w14:paraId="3CE70451"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I dati trattati saranno conservati per il periodo di tempo richiesto per il raggiungimento delle finalità e comunque non oltre il termine previsto per la conservazione degli atti amministrativi salvo l’eventuale conservazione permanente per i fini archivistici</w:t>
      </w:r>
    </w:p>
    <w:p w14:paraId="059D7E62" w14:textId="77777777" w:rsidR="0077378C" w:rsidRPr="00AA5A3C" w:rsidRDefault="0077378C" w:rsidP="0077378C">
      <w:pPr>
        <w:pStyle w:val="Didefault"/>
        <w:suppressAutoHyphens/>
        <w:spacing w:before="0" w:line="240" w:lineRule="auto"/>
        <w:jc w:val="both"/>
        <w:rPr>
          <w:kern w:val="2"/>
          <w:sz w:val="22"/>
          <w:szCs w:val="22"/>
        </w:rPr>
      </w:pPr>
    </w:p>
    <w:p w14:paraId="060618BF" w14:textId="77777777" w:rsidR="0077378C" w:rsidRPr="00AA5A3C" w:rsidRDefault="0077378C" w:rsidP="0077378C">
      <w:pPr>
        <w:pStyle w:val="Didefault"/>
        <w:suppressAutoHyphens/>
        <w:spacing w:before="0" w:line="240" w:lineRule="auto"/>
        <w:jc w:val="both"/>
        <w:rPr>
          <w:b/>
          <w:bCs/>
          <w:kern w:val="2"/>
          <w:sz w:val="22"/>
          <w:szCs w:val="22"/>
        </w:rPr>
      </w:pPr>
      <w:r w:rsidRPr="00AA5A3C">
        <w:rPr>
          <w:b/>
          <w:bCs/>
          <w:kern w:val="2"/>
          <w:sz w:val="22"/>
          <w:szCs w:val="22"/>
        </w:rPr>
        <w:t>TRASFERIMENTO DEI DATI</w:t>
      </w:r>
    </w:p>
    <w:p w14:paraId="32F01222"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AREA, di norma, non trasferisce i dati a paesi extra UE: ciò, tuttavia, potrebbe avvenire per adempimento ad obbligo di legge o per l’assolvimento ad obblighi contrattuali ed in tal caso il trasferimento sarà eseguito nel pieno rispetto della normativa, verificando preliminarmente se il paese destinatario offra un adeguato livello di protezione dei dati personali; in assenza di tale requisito, il Titolare stesso ovvero il Responsabile attueranno le misure di garanzia a tutela dell’interessato così come previste dall’art. 46 del GDPR, e Le forniranno le informazioni relative al fine di </w:t>
      </w:r>
      <w:proofErr w:type="spellStart"/>
      <w:r w:rsidRPr="00AA5A3C">
        <w:rPr>
          <w:kern w:val="2"/>
          <w:sz w:val="22"/>
          <w:szCs w:val="22"/>
        </w:rPr>
        <w:t>renderLa</w:t>
      </w:r>
      <w:proofErr w:type="spellEnd"/>
      <w:r w:rsidRPr="00AA5A3C">
        <w:rPr>
          <w:kern w:val="2"/>
          <w:sz w:val="22"/>
          <w:szCs w:val="22"/>
        </w:rPr>
        <w:t xml:space="preserve"> consapevole delle modalità del trattamento dei Suoi dati.</w:t>
      </w:r>
    </w:p>
    <w:p w14:paraId="3EF4656A" w14:textId="77777777" w:rsidR="0077378C" w:rsidRPr="00AA5A3C" w:rsidRDefault="0077378C" w:rsidP="0077378C">
      <w:pPr>
        <w:pStyle w:val="Didefault"/>
        <w:suppressAutoHyphens/>
        <w:spacing w:before="0" w:line="240" w:lineRule="auto"/>
        <w:jc w:val="both"/>
        <w:rPr>
          <w:kern w:val="2"/>
        </w:rPr>
      </w:pPr>
    </w:p>
    <w:p w14:paraId="01A65D4B" w14:textId="77777777" w:rsidR="00553C43" w:rsidRDefault="00553C43" w:rsidP="0077378C">
      <w:pPr>
        <w:pStyle w:val="CorpoA"/>
        <w:suppressAutoHyphens/>
        <w:jc w:val="both"/>
        <w:rPr>
          <w:b/>
          <w:bCs/>
          <w:kern w:val="2"/>
        </w:rPr>
      </w:pPr>
    </w:p>
    <w:p w14:paraId="40E35CCA" w14:textId="78BCE4E7" w:rsidR="0077378C" w:rsidRPr="00AA5A3C" w:rsidRDefault="0077378C" w:rsidP="0077378C">
      <w:pPr>
        <w:pStyle w:val="CorpoA"/>
        <w:suppressAutoHyphens/>
        <w:jc w:val="both"/>
        <w:rPr>
          <w:b/>
          <w:bCs/>
          <w:kern w:val="2"/>
        </w:rPr>
      </w:pPr>
      <w:bookmarkStart w:id="0" w:name="_GoBack"/>
      <w:bookmarkEnd w:id="0"/>
      <w:r w:rsidRPr="00AA5A3C">
        <w:rPr>
          <w:b/>
          <w:bCs/>
          <w:kern w:val="2"/>
        </w:rPr>
        <w:lastRenderedPageBreak/>
        <w:t>DIRITTI DEGLI INTERESSATI</w:t>
      </w:r>
    </w:p>
    <w:p w14:paraId="6D6B7D95" w14:textId="77777777" w:rsidR="0077378C" w:rsidRPr="00AA5A3C" w:rsidRDefault="0077378C" w:rsidP="0077378C">
      <w:pPr>
        <w:pStyle w:val="CorpoA"/>
        <w:suppressAutoHyphens/>
        <w:jc w:val="both"/>
        <w:rPr>
          <w:kern w:val="2"/>
        </w:rPr>
      </w:pPr>
      <w:r w:rsidRPr="00AA5A3C">
        <w:rPr>
          <w:kern w:val="2"/>
        </w:rPr>
        <w:t>L’interessato dispone dei diritti specificati negli articoli da 15 a 21 del GDPR, di seguito indicati:</w:t>
      </w:r>
    </w:p>
    <w:p w14:paraId="4FBDB2EA"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 </w:t>
      </w:r>
      <w:r w:rsidRPr="00AA5A3C">
        <w:rPr>
          <w:b/>
          <w:bCs/>
          <w:kern w:val="2"/>
          <w:sz w:val="22"/>
          <w:szCs w:val="22"/>
          <w:u w:val="single"/>
        </w:rPr>
        <w:t>Diritto di accesso</w:t>
      </w:r>
      <w:r w:rsidRPr="00AA5A3C">
        <w:rPr>
          <w:kern w:val="2"/>
          <w:sz w:val="22"/>
          <w:szCs w:val="22"/>
        </w:rPr>
        <w:t xml:space="preserve"> ai dati personali ovvero a conoscere se sia o meno in corso il trattamento dei dati, per quali finalità e per quali tipologie di dati nonché i destinatari ed il tempo di conservazione dei medesimi (art.15);</w:t>
      </w:r>
    </w:p>
    <w:p w14:paraId="3B85A987"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 </w:t>
      </w:r>
      <w:r w:rsidRPr="00AA5A3C">
        <w:rPr>
          <w:b/>
          <w:bCs/>
          <w:kern w:val="2"/>
          <w:sz w:val="22"/>
          <w:szCs w:val="22"/>
          <w:u w:val="single"/>
        </w:rPr>
        <w:t>Diritto alla rettifica</w:t>
      </w:r>
      <w:r w:rsidRPr="00AA5A3C">
        <w:rPr>
          <w:kern w:val="2"/>
          <w:sz w:val="22"/>
          <w:szCs w:val="22"/>
        </w:rPr>
        <w:t xml:space="preserve"> ovvero il diritto ad ottenere, senza ingiustificato ritardo, dal titolare la rettifica dei dati inesatti (art.16);</w:t>
      </w:r>
    </w:p>
    <w:p w14:paraId="11C576D0"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 </w:t>
      </w:r>
      <w:r w:rsidRPr="00AA5A3C">
        <w:rPr>
          <w:b/>
          <w:bCs/>
          <w:kern w:val="2"/>
          <w:sz w:val="22"/>
          <w:szCs w:val="22"/>
          <w:u w:val="single"/>
        </w:rPr>
        <w:t>Diritto alla cancellazione (“diritto all’oblio”)</w:t>
      </w:r>
      <w:r w:rsidRPr="00AA5A3C">
        <w:rPr>
          <w:b/>
          <w:bCs/>
          <w:kern w:val="2"/>
          <w:sz w:val="22"/>
          <w:szCs w:val="22"/>
        </w:rPr>
        <w:t xml:space="preserve"> </w:t>
      </w:r>
      <w:r w:rsidRPr="00AA5A3C">
        <w:rPr>
          <w:kern w:val="2"/>
          <w:sz w:val="22"/>
          <w:szCs w:val="22"/>
        </w:rPr>
        <w:t>ovvero il diritto di ottenere dal Titolare la cancellazione dei dati personali che lo riguardano senza ingiustificato ritardo per i motivi di cui alla relativa disposizione del GDPR ivi specificamente inclusa la possibilità di revoca del consenso (art.17)</w:t>
      </w:r>
    </w:p>
    <w:p w14:paraId="5F6BCA13"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 </w:t>
      </w:r>
      <w:r w:rsidRPr="00AA5A3C">
        <w:rPr>
          <w:b/>
          <w:bCs/>
          <w:kern w:val="2"/>
          <w:sz w:val="22"/>
          <w:szCs w:val="22"/>
          <w:u w:val="single"/>
        </w:rPr>
        <w:t>Diritto di limitazione</w:t>
      </w:r>
      <w:r w:rsidRPr="00AA5A3C">
        <w:rPr>
          <w:kern w:val="2"/>
          <w:sz w:val="22"/>
          <w:szCs w:val="22"/>
        </w:rPr>
        <w:t xml:space="preserve"> del trattamento in caso di contestazione dell’esattezza dei dati, opposizione al trattamento di essi in caso di trattamento illecito, utilizzo per fini di esercizio di diritti in sede giudiziaria e contestuale non necessità per il trattamento da parte del titolare ed infine, nelle more della verifica sulla prevalenza degli interessi legittimi del titolare rispetto a quelli dell’interessato (art. 18);</w:t>
      </w:r>
    </w:p>
    <w:p w14:paraId="453423CD"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 </w:t>
      </w:r>
      <w:r w:rsidRPr="00AA5A3C">
        <w:rPr>
          <w:b/>
          <w:bCs/>
          <w:kern w:val="2"/>
          <w:sz w:val="22"/>
          <w:szCs w:val="22"/>
          <w:u w:val="single"/>
        </w:rPr>
        <w:t>Diritto alla portabilità</w:t>
      </w:r>
      <w:r w:rsidRPr="00AA5A3C">
        <w:rPr>
          <w:kern w:val="2"/>
          <w:sz w:val="22"/>
          <w:szCs w:val="22"/>
        </w:rPr>
        <w:t xml:space="preserve"> dei dati ovvero il diritto di ricevere in un formato strutturato di uso comune e leggibile da dispositivo automatico su cui trasferirli verso altro titolare nel caso in cui il trattamento avvenga sulla base del consenso ovvero sia eseguito con mezzi automatizzati (art.20);</w:t>
      </w:r>
    </w:p>
    <w:p w14:paraId="7C4E54B3" w14:textId="77777777" w:rsidR="0077378C" w:rsidRPr="00AA5A3C" w:rsidRDefault="0077378C" w:rsidP="0077378C">
      <w:pPr>
        <w:pStyle w:val="Didefault"/>
        <w:suppressAutoHyphens/>
        <w:spacing w:before="0" w:line="240" w:lineRule="auto"/>
        <w:jc w:val="both"/>
        <w:rPr>
          <w:kern w:val="2"/>
          <w:sz w:val="22"/>
          <w:szCs w:val="22"/>
        </w:rPr>
      </w:pPr>
      <w:r w:rsidRPr="00AA5A3C">
        <w:rPr>
          <w:kern w:val="2"/>
          <w:sz w:val="22"/>
          <w:szCs w:val="22"/>
        </w:rPr>
        <w:t xml:space="preserve">- </w:t>
      </w:r>
      <w:r w:rsidRPr="00AA5A3C">
        <w:rPr>
          <w:b/>
          <w:bCs/>
          <w:kern w:val="2"/>
          <w:sz w:val="22"/>
          <w:szCs w:val="22"/>
          <w:u w:val="single"/>
        </w:rPr>
        <w:t>Diritto di opposizione</w:t>
      </w:r>
      <w:r w:rsidRPr="00AA5A3C">
        <w:rPr>
          <w:kern w:val="2"/>
          <w:sz w:val="22"/>
          <w:szCs w:val="22"/>
        </w:rPr>
        <w:t xml:space="preserve"> al trattamento (art. 21). ed infine il diritto ad opporsi al trattamento rivolgendo la richiesta al responsabile del trattamento o al Responsabile per la Protezione Dati ai rispettivi recapiti sopraindicati nella presente informativa.</w:t>
      </w:r>
    </w:p>
    <w:p w14:paraId="64144013" w14:textId="77777777" w:rsidR="0077378C" w:rsidRPr="00AA5A3C" w:rsidRDefault="0077378C" w:rsidP="0077378C">
      <w:pPr>
        <w:pStyle w:val="Didefault"/>
        <w:suppressAutoHyphens/>
        <w:spacing w:before="0" w:line="240" w:lineRule="auto"/>
        <w:jc w:val="both"/>
        <w:rPr>
          <w:kern w:val="2"/>
          <w:sz w:val="22"/>
          <w:szCs w:val="22"/>
        </w:rPr>
      </w:pPr>
    </w:p>
    <w:p w14:paraId="77EB0C37" w14:textId="77777777" w:rsidR="0077378C" w:rsidRPr="00AA5A3C" w:rsidRDefault="0077378C" w:rsidP="0077378C">
      <w:pPr>
        <w:pStyle w:val="CorpoA"/>
        <w:suppressAutoHyphens/>
        <w:jc w:val="both"/>
        <w:rPr>
          <w:b/>
          <w:bCs/>
          <w:kern w:val="2"/>
        </w:rPr>
      </w:pPr>
      <w:r w:rsidRPr="00AA5A3C">
        <w:rPr>
          <w:b/>
          <w:bCs/>
          <w:kern w:val="2"/>
        </w:rPr>
        <w:t>INESISTENZA DI PROCESSO DECISIONALE AUTOMATIZZATO</w:t>
      </w:r>
    </w:p>
    <w:p w14:paraId="0F4088BA" w14:textId="77777777" w:rsidR="0077378C" w:rsidRPr="00AA5A3C" w:rsidRDefault="0077378C" w:rsidP="0077378C">
      <w:pPr>
        <w:pStyle w:val="CorpoA"/>
        <w:suppressAutoHyphens/>
        <w:jc w:val="both"/>
        <w:rPr>
          <w:kern w:val="2"/>
        </w:rPr>
      </w:pPr>
      <w:r w:rsidRPr="00AA5A3C">
        <w:rPr>
          <w:kern w:val="2"/>
        </w:rPr>
        <w:t>AREA</w:t>
      </w:r>
      <w:r w:rsidRPr="00AA5A3C">
        <w:rPr>
          <w:b/>
          <w:bCs/>
          <w:kern w:val="2"/>
        </w:rPr>
        <w:t xml:space="preserve"> </w:t>
      </w:r>
      <w:r w:rsidRPr="00AA5A3C">
        <w:rPr>
          <w:kern w:val="2"/>
        </w:rPr>
        <w:t xml:space="preserve">non adotta alcun processo automatizzato, ivi inclusa la </w:t>
      </w:r>
      <w:proofErr w:type="spellStart"/>
      <w:r w:rsidRPr="00AA5A3C">
        <w:rPr>
          <w:kern w:val="2"/>
        </w:rPr>
        <w:t>profilazione</w:t>
      </w:r>
      <w:proofErr w:type="spellEnd"/>
      <w:r w:rsidRPr="00AA5A3C">
        <w:rPr>
          <w:kern w:val="2"/>
        </w:rPr>
        <w:t xml:space="preserve"> di cui all'art. 22, paragrafi 1 e 4, GDPR;</w:t>
      </w:r>
    </w:p>
    <w:p w14:paraId="39CA0D08" w14:textId="77777777" w:rsidR="0077378C" w:rsidRPr="00AA5A3C" w:rsidRDefault="0077378C" w:rsidP="0077378C">
      <w:pPr>
        <w:pStyle w:val="CorpoA"/>
        <w:suppressAutoHyphens/>
        <w:jc w:val="both"/>
        <w:rPr>
          <w:kern w:val="2"/>
        </w:rPr>
      </w:pPr>
    </w:p>
    <w:p w14:paraId="1762ADFF" w14:textId="77777777" w:rsidR="0077378C" w:rsidRPr="00AA5A3C" w:rsidRDefault="0077378C" w:rsidP="0077378C">
      <w:pPr>
        <w:pStyle w:val="CorpoA"/>
        <w:suppressAutoHyphens/>
        <w:jc w:val="both"/>
        <w:rPr>
          <w:b/>
          <w:bCs/>
          <w:kern w:val="2"/>
        </w:rPr>
      </w:pPr>
      <w:r w:rsidRPr="00AA5A3C">
        <w:rPr>
          <w:b/>
          <w:bCs/>
          <w:kern w:val="2"/>
        </w:rPr>
        <w:t>ULTERIORI INFORMAZIONI</w:t>
      </w:r>
    </w:p>
    <w:p w14:paraId="3FB9CB0E" w14:textId="77777777" w:rsidR="0077378C" w:rsidRPr="00AA5A3C" w:rsidRDefault="0077378C" w:rsidP="0077378C">
      <w:pPr>
        <w:pStyle w:val="CorpoA"/>
        <w:suppressAutoHyphens/>
        <w:jc w:val="both"/>
        <w:rPr>
          <w:kern w:val="2"/>
        </w:rPr>
      </w:pPr>
      <w:r w:rsidRPr="00AA5A3C">
        <w:rPr>
          <w:kern w:val="2"/>
        </w:rPr>
        <w:t>Ulteriori informazioni in merito al trattamento dati personali svolto da AREA potrà essere direttamente richiesta al Responsabile per la Protezione Dati KARANOA S.r.l.al seguente indirizzo email: Karanoa@email.it</w:t>
      </w:r>
    </w:p>
    <w:p w14:paraId="55AFB37F" w14:textId="77777777" w:rsidR="0077378C" w:rsidRPr="00AA5A3C" w:rsidRDefault="0077378C" w:rsidP="0077378C">
      <w:pPr>
        <w:pStyle w:val="CorpoA"/>
        <w:suppressAutoHyphens/>
        <w:jc w:val="both"/>
        <w:rPr>
          <w:kern w:val="2"/>
        </w:rPr>
      </w:pPr>
    </w:p>
    <w:p w14:paraId="5086000E" w14:textId="77777777" w:rsidR="0077378C" w:rsidRPr="00AA5A3C" w:rsidRDefault="0077378C" w:rsidP="0077378C">
      <w:pPr>
        <w:pStyle w:val="CorpoA"/>
        <w:suppressAutoHyphens/>
        <w:jc w:val="both"/>
        <w:rPr>
          <w:b/>
          <w:bCs/>
          <w:kern w:val="2"/>
        </w:rPr>
      </w:pPr>
      <w:r w:rsidRPr="00AA5A3C">
        <w:rPr>
          <w:b/>
          <w:bCs/>
          <w:kern w:val="2"/>
        </w:rPr>
        <w:t xml:space="preserve">RECLAMO </w:t>
      </w:r>
    </w:p>
    <w:p w14:paraId="3FBCE8A9" w14:textId="77777777" w:rsidR="0077378C" w:rsidRPr="00AA5A3C" w:rsidRDefault="0077378C" w:rsidP="0077378C">
      <w:pPr>
        <w:pStyle w:val="CorpoA"/>
        <w:suppressAutoHyphens/>
        <w:jc w:val="both"/>
        <w:rPr>
          <w:kern w:val="2"/>
        </w:rPr>
      </w:pPr>
      <w:r w:rsidRPr="00AA5A3C">
        <w:rPr>
          <w:kern w:val="2"/>
        </w:rPr>
        <w:t xml:space="preserve">Gli interessati potranno, laddove ricorrano i presupposti, inoltrare eventuale reclamo all’Autorità di Controllo italiana il Garante per la protezione dei dati personali - Piazza Venezia n.11 - 00186 – Roma </w:t>
      </w:r>
      <w:r w:rsidRPr="00AA5A3C">
        <w:rPr>
          <w:b/>
          <w:bCs/>
          <w:color w:val="000081"/>
          <w:kern w:val="2"/>
          <w:u w:color="000081"/>
        </w:rPr>
        <w:t>www.garanteprivacy.it</w:t>
      </w:r>
      <w:r w:rsidRPr="00AA5A3C">
        <w:rPr>
          <w:kern w:val="2"/>
        </w:rPr>
        <w:t>.</w:t>
      </w:r>
    </w:p>
    <w:p w14:paraId="4D36717D" w14:textId="77777777" w:rsidR="0077378C" w:rsidRPr="00AA5A3C" w:rsidRDefault="0077378C" w:rsidP="0077378C">
      <w:pPr>
        <w:pStyle w:val="Didefault"/>
        <w:tabs>
          <w:tab w:val="left" w:pos="220"/>
          <w:tab w:val="left" w:pos="720"/>
        </w:tabs>
        <w:suppressAutoHyphens/>
        <w:spacing w:before="0" w:line="240" w:lineRule="auto"/>
        <w:jc w:val="both"/>
        <w:rPr>
          <w:kern w:val="2"/>
          <w:sz w:val="22"/>
          <w:szCs w:val="22"/>
        </w:rPr>
      </w:pPr>
    </w:p>
    <w:p w14:paraId="3CAC96EF" w14:textId="77777777" w:rsidR="0077378C" w:rsidRPr="00AA5A3C" w:rsidRDefault="0077378C" w:rsidP="0077378C">
      <w:pPr>
        <w:pStyle w:val="Didefault"/>
        <w:tabs>
          <w:tab w:val="left" w:pos="220"/>
          <w:tab w:val="left" w:pos="720"/>
        </w:tabs>
        <w:suppressAutoHyphens/>
        <w:spacing w:before="0" w:line="240" w:lineRule="auto"/>
        <w:jc w:val="both"/>
        <w:rPr>
          <w:color w:val="333333"/>
          <w:kern w:val="2"/>
          <w:sz w:val="22"/>
          <w:szCs w:val="22"/>
          <w:u w:color="333333"/>
        </w:rPr>
      </w:pPr>
      <w:r w:rsidRPr="00AA5A3C">
        <w:rPr>
          <w:color w:val="333333"/>
          <w:kern w:val="2"/>
          <w:sz w:val="22"/>
          <w:szCs w:val="22"/>
          <w:u w:color="333333"/>
        </w:rPr>
        <w:t xml:space="preserve">L'interessato può esercitare i suddetti diritti inviando una richiesta alla </w:t>
      </w:r>
      <w:proofErr w:type="spellStart"/>
      <w:r w:rsidRPr="00AA5A3C">
        <w:rPr>
          <w:color w:val="333333"/>
          <w:kern w:val="2"/>
          <w:sz w:val="22"/>
          <w:szCs w:val="22"/>
          <w:u w:color="333333"/>
        </w:rPr>
        <w:t>pec</w:t>
      </w:r>
      <w:proofErr w:type="spellEnd"/>
      <w:r w:rsidRPr="00AA5A3C">
        <w:rPr>
          <w:color w:val="333333"/>
          <w:kern w:val="2"/>
          <w:sz w:val="22"/>
          <w:szCs w:val="22"/>
          <w:u w:color="333333"/>
        </w:rPr>
        <w:t xml:space="preserve"> di AREA sopra indicata </w:t>
      </w:r>
      <w:proofErr w:type="spellStart"/>
      <w:r w:rsidRPr="00AA5A3C">
        <w:rPr>
          <w:color w:val="333333"/>
          <w:kern w:val="2"/>
          <w:sz w:val="22"/>
          <w:szCs w:val="22"/>
          <w:u w:color="333333"/>
        </w:rPr>
        <w:t>nonchè</w:t>
      </w:r>
      <w:proofErr w:type="spellEnd"/>
      <w:r w:rsidRPr="00AA5A3C">
        <w:rPr>
          <w:color w:val="333333"/>
          <w:kern w:val="2"/>
          <w:sz w:val="22"/>
          <w:szCs w:val="22"/>
          <w:u w:color="333333"/>
        </w:rPr>
        <w:t xml:space="preserve"> al Responsabile per la Protezione Dati ai recapiti di cui alla della presente informativa. </w:t>
      </w:r>
    </w:p>
    <w:p w14:paraId="44273673" w14:textId="77777777" w:rsidR="0077378C" w:rsidRPr="00AA5A3C" w:rsidRDefault="0077378C" w:rsidP="0077378C">
      <w:pPr>
        <w:pStyle w:val="Didefault"/>
        <w:tabs>
          <w:tab w:val="left" w:pos="220"/>
          <w:tab w:val="left" w:pos="720"/>
        </w:tabs>
        <w:suppressAutoHyphens/>
        <w:spacing w:before="0" w:line="240" w:lineRule="auto"/>
        <w:jc w:val="both"/>
        <w:rPr>
          <w:rFonts w:ascii="Times New Roman" w:hAnsi="Times New Roman" w:cs="Times New Roman"/>
          <w:color w:val="auto"/>
          <w:sz w:val="20"/>
          <w:szCs w:val="20"/>
        </w:rPr>
      </w:pPr>
      <w:r w:rsidRPr="00AA5A3C">
        <w:rPr>
          <w:color w:val="333333"/>
          <w:kern w:val="2"/>
          <w:sz w:val="22"/>
          <w:szCs w:val="22"/>
          <w:u w:color="333333"/>
        </w:rPr>
        <w:t xml:space="preserve">Nell'oggetto l’interessato dovrà specificare il diritto che si intende esercitare, per quale finalità sa o si suppone che i suoi dati siano stati raccolti da AREA e dovrà allegare, se la richiesta non proviene da casella </w:t>
      </w:r>
      <w:proofErr w:type="spellStart"/>
      <w:r w:rsidRPr="00AA5A3C">
        <w:rPr>
          <w:color w:val="333333"/>
          <w:kern w:val="2"/>
          <w:sz w:val="22"/>
          <w:szCs w:val="22"/>
          <w:u w:color="333333"/>
        </w:rPr>
        <w:t>pec</w:t>
      </w:r>
      <w:proofErr w:type="spellEnd"/>
      <w:r w:rsidRPr="00AA5A3C">
        <w:rPr>
          <w:color w:val="333333"/>
          <w:kern w:val="2"/>
          <w:sz w:val="22"/>
          <w:szCs w:val="22"/>
          <w:u w:color="333333"/>
        </w:rPr>
        <w:t xml:space="preserve"> intestata all'interessato, un proprio documento di identità.</w:t>
      </w:r>
    </w:p>
    <w:p w14:paraId="5EF7029A" w14:textId="3760553A" w:rsidR="00AF2C80" w:rsidRDefault="00AF2C80" w:rsidP="00ED7D61">
      <w:pPr>
        <w:ind w:left="1" w:right="46"/>
        <w:jc w:val="both"/>
        <w:rPr>
          <w:sz w:val="18"/>
        </w:rPr>
      </w:pPr>
    </w:p>
    <w:p w14:paraId="2E758185" w14:textId="6CF688D5" w:rsidR="00AF2C80" w:rsidRDefault="00AF2C80" w:rsidP="00ED7D61">
      <w:pPr>
        <w:ind w:left="1" w:right="46"/>
        <w:jc w:val="both"/>
        <w:rPr>
          <w:sz w:val="18"/>
        </w:rPr>
      </w:pPr>
    </w:p>
    <w:p w14:paraId="48EC3217" w14:textId="284A669C" w:rsidR="00AF2C80" w:rsidRDefault="00AF2C80" w:rsidP="00ED7D61">
      <w:pPr>
        <w:ind w:left="1" w:right="46"/>
        <w:jc w:val="both"/>
        <w:rPr>
          <w:sz w:val="18"/>
        </w:rPr>
      </w:pPr>
    </w:p>
    <w:p w14:paraId="494F48BC" w14:textId="01A63AE1" w:rsidR="00AF2C80" w:rsidRDefault="00AF2C80" w:rsidP="00ED7D61">
      <w:pPr>
        <w:ind w:left="1" w:right="46"/>
        <w:jc w:val="both"/>
        <w:rPr>
          <w:sz w:val="18"/>
        </w:rPr>
      </w:pPr>
    </w:p>
    <w:p w14:paraId="1E57A3A0" w14:textId="05B25D3A" w:rsidR="009F61A1" w:rsidRPr="000A679A" w:rsidRDefault="009F61A1" w:rsidP="00ED7D61">
      <w:pPr>
        <w:pStyle w:val="Corpotesto"/>
        <w:jc w:val="right"/>
        <w:rPr>
          <w:rFonts w:ascii="Arial" w:hAnsi="Arial" w:cs="Arial"/>
          <w:sz w:val="22"/>
          <w:szCs w:val="22"/>
        </w:rPr>
      </w:pPr>
    </w:p>
    <w:sectPr w:rsidR="009F61A1" w:rsidRPr="000A679A" w:rsidSect="0077378C">
      <w:headerReference w:type="default" r:id="rId8"/>
      <w:footerReference w:type="default" r:id="rId9"/>
      <w:headerReference w:type="first" r:id="rId10"/>
      <w:type w:val="continuous"/>
      <w:pgSz w:w="11910" w:h="16840"/>
      <w:pgMar w:top="1560" w:right="992" w:bottom="568" w:left="992" w:header="426" w:footer="93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71697" w14:textId="77777777" w:rsidR="00FD2861" w:rsidRDefault="00FD2861">
      <w:r>
        <w:separator/>
      </w:r>
    </w:p>
  </w:endnote>
  <w:endnote w:type="continuationSeparator" w:id="0">
    <w:p w14:paraId="1A5CECF4" w14:textId="77777777" w:rsidR="00FD2861" w:rsidRDefault="00FD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A601" w14:textId="3E7E3F45" w:rsidR="009F61A1" w:rsidRDefault="009F61A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489AD" w14:textId="77777777" w:rsidR="00FD2861" w:rsidRDefault="00FD2861">
      <w:r>
        <w:separator/>
      </w:r>
    </w:p>
  </w:footnote>
  <w:footnote w:type="continuationSeparator" w:id="0">
    <w:p w14:paraId="7367C77B" w14:textId="77777777" w:rsidR="00FD2861" w:rsidRDefault="00FD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BB3E" w14:textId="7BE4CC25" w:rsidR="00E60050" w:rsidRDefault="00E60050">
    <w:pPr>
      <w:pStyle w:val="Intestazione"/>
    </w:pPr>
  </w:p>
  <w:p w14:paraId="7303329A" w14:textId="3C24CC84" w:rsidR="009F61A1" w:rsidRDefault="009F61A1">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6413" w14:textId="77777777" w:rsidR="00E60050" w:rsidRPr="00E60050" w:rsidRDefault="00E60050" w:rsidP="00E60050">
    <w:pPr>
      <w:widowControl/>
      <w:tabs>
        <w:tab w:val="center" w:pos="4819"/>
        <w:tab w:val="right" w:pos="9638"/>
      </w:tabs>
      <w:suppressAutoHyphens/>
      <w:autoSpaceDE/>
      <w:autoSpaceDN/>
      <w:rPr>
        <w:rFonts w:ascii="Times New Roman" w:eastAsia="Times New Roman" w:hAnsi="Times New Roman" w:cs="Times New Roman"/>
        <w:sz w:val="24"/>
        <w:szCs w:val="24"/>
        <w:lang w:eastAsia="ar-SA"/>
      </w:rPr>
    </w:pPr>
    <w:r w:rsidRPr="00E60050">
      <w:rPr>
        <w:rFonts w:ascii="Arial" w:eastAsia="Times New Roman" w:hAnsi="Arial" w:cs="Arial"/>
        <w:b/>
        <w:noProof/>
        <w:color w:val="333399"/>
        <w:lang w:eastAsia="it-IT"/>
      </w:rPr>
      <w:drawing>
        <wp:inline distT="0" distB="0" distL="0" distR="0" wp14:anchorId="15F7300D" wp14:editId="46FB14D9">
          <wp:extent cx="2495550" cy="952500"/>
          <wp:effectExtent l="0" t="0" r="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952500"/>
                  </a:xfrm>
                  <a:prstGeom prst="rect">
                    <a:avLst/>
                  </a:prstGeom>
                  <a:solidFill>
                    <a:srgbClr val="FFFFFF"/>
                  </a:solidFill>
                  <a:ln>
                    <a:noFill/>
                  </a:ln>
                </pic:spPr>
              </pic:pic>
            </a:graphicData>
          </a:graphic>
        </wp:inline>
      </w:drawing>
    </w:r>
  </w:p>
  <w:p w14:paraId="7E9ABE73" w14:textId="59430135" w:rsidR="00E60050" w:rsidRDefault="00E60050" w:rsidP="0077378C">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 w:val="left" w:pos="7800"/>
        <w:tab w:val="left" w:pos="8400"/>
        <w:tab w:val="left" w:pos="9000"/>
      </w:tabs>
      <w:suppressAutoHyphens/>
      <w:overflowPunct w:val="0"/>
      <w:autoSpaceDN/>
      <w:spacing w:line="360" w:lineRule="auto"/>
    </w:pPr>
    <w:r w:rsidRPr="00E60050">
      <w:rPr>
        <w:rFonts w:ascii="Arial" w:eastAsia="Times New Roman" w:hAnsi="Arial" w:cs="Arial"/>
        <w:b/>
        <w:sz w:val="20"/>
        <w:szCs w:val="20"/>
        <w:lang w:eastAsia="ar-SA"/>
      </w:rPr>
      <w:t>azienda regionale pro s’</w:t>
    </w:r>
    <w:proofErr w:type="spellStart"/>
    <w:r w:rsidRPr="00E60050">
      <w:rPr>
        <w:rFonts w:ascii="Arial" w:eastAsia="Times New Roman" w:hAnsi="Arial" w:cs="Arial"/>
        <w:b/>
        <w:sz w:val="20"/>
        <w:szCs w:val="20"/>
        <w:lang w:eastAsia="ar-SA"/>
      </w:rPr>
      <w:t>edilitzia</w:t>
    </w:r>
    <w:proofErr w:type="spellEnd"/>
    <w:r w:rsidRPr="00E60050">
      <w:rPr>
        <w:rFonts w:ascii="Arial" w:eastAsia="Times New Roman" w:hAnsi="Arial" w:cs="Arial"/>
        <w:b/>
        <w:sz w:val="20"/>
        <w:szCs w:val="20"/>
        <w:lang w:eastAsia="ar-SA"/>
      </w:rPr>
      <w:t xml:space="preserve"> abitativa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94EE873"/>
    <w:lvl w:ilvl="0" w:tplc="C8F2A552">
      <w:numFmt w:val="decimal"/>
      <w:lvlText w:val=""/>
      <w:lvlJc w:val="left"/>
    </w:lvl>
    <w:lvl w:ilvl="1" w:tplc="BF781492">
      <w:numFmt w:val="decimal"/>
      <w:lvlText w:val=""/>
      <w:lvlJc w:val="left"/>
    </w:lvl>
    <w:lvl w:ilvl="2" w:tplc="7BC49D7C">
      <w:numFmt w:val="decimal"/>
      <w:lvlText w:val=""/>
      <w:lvlJc w:val="left"/>
    </w:lvl>
    <w:lvl w:ilvl="3" w:tplc="3BBADE84">
      <w:numFmt w:val="decimal"/>
      <w:lvlText w:val=""/>
      <w:lvlJc w:val="left"/>
    </w:lvl>
    <w:lvl w:ilvl="4" w:tplc="1E7AA0DA">
      <w:numFmt w:val="decimal"/>
      <w:lvlText w:val=""/>
      <w:lvlJc w:val="left"/>
    </w:lvl>
    <w:lvl w:ilvl="5" w:tplc="46E2CCE4">
      <w:numFmt w:val="decimal"/>
      <w:lvlText w:val=""/>
      <w:lvlJc w:val="left"/>
    </w:lvl>
    <w:lvl w:ilvl="6" w:tplc="F9002284">
      <w:numFmt w:val="decimal"/>
      <w:lvlText w:val=""/>
      <w:lvlJc w:val="left"/>
    </w:lvl>
    <w:lvl w:ilvl="7" w:tplc="6CC2E8FE">
      <w:numFmt w:val="decimal"/>
      <w:lvlText w:val=""/>
      <w:lvlJc w:val="left"/>
    </w:lvl>
    <w:lvl w:ilvl="8" w:tplc="D8826AB8">
      <w:numFmt w:val="decimal"/>
      <w:lvlText w:val=""/>
      <w:lvlJc w:val="left"/>
    </w:lvl>
  </w:abstractNum>
  <w:abstractNum w:abstractNumId="1" w15:restartNumberingAfterBreak="0">
    <w:nsid w:val="0F561BBC"/>
    <w:multiLevelType w:val="hybridMultilevel"/>
    <w:tmpl w:val="72AA4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5398B"/>
    <w:multiLevelType w:val="hybridMultilevel"/>
    <w:tmpl w:val="894EE873"/>
    <w:lvl w:ilvl="0" w:tplc="A8A66726">
      <w:numFmt w:val="decimal"/>
      <w:lvlText w:val=""/>
      <w:lvlJc w:val="left"/>
    </w:lvl>
    <w:lvl w:ilvl="1" w:tplc="7CB0E96C">
      <w:numFmt w:val="decimal"/>
      <w:lvlText w:val=""/>
      <w:lvlJc w:val="left"/>
    </w:lvl>
    <w:lvl w:ilvl="2" w:tplc="57BEA65C">
      <w:numFmt w:val="decimal"/>
      <w:lvlText w:val=""/>
      <w:lvlJc w:val="left"/>
    </w:lvl>
    <w:lvl w:ilvl="3" w:tplc="872AC33E">
      <w:numFmt w:val="decimal"/>
      <w:lvlText w:val=""/>
      <w:lvlJc w:val="left"/>
    </w:lvl>
    <w:lvl w:ilvl="4" w:tplc="ACC2044C">
      <w:numFmt w:val="decimal"/>
      <w:lvlText w:val=""/>
      <w:lvlJc w:val="left"/>
    </w:lvl>
    <w:lvl w:ilvl="5" w:tplc="517C7AEC">
      <w:numFmt w:val="decimal"/>
      <w:lvlText w:val=""/>
      <w:lvlJc w:val="left"/>
    </w:lvl>
    <w:lvl w:ilvl="6" w:tplc="1D905C66">
      <w:numFmt w:val="decimal"/>
      <w:lvlText w:val=""/>
      <w:lvlJc w:val="left"/>
    </w:lvl>
    <w:lvl w:ilvl="7" w:tplc="2F229FE6">
      <w:numFmt w:val="decimal"/>
      <w:lvlText w:val=""/>
      <w:lvlJc w:val="left"/>
    </w:lvl>
    <w:lvl w:ilvl="8" w:tplc="C2F4A116">
      <w:numFmt w:val="decimal"/>
      <w:lvlText w:val=""/>
      <w:lvlJc w:val="left"/>
    </w:lvl>
  </w:abstractNum>
  <w:abstractNum w:abstractNumId="3" w15:restartNumberingAfterBreak="0">
    <w:nsid w:val="25A15075"/>
    <w:multiLevelType w:val="hybridMultilevel"/>
    <w:tmpl w:val="C7B2A3C2"/>
    <w:lvl w:ilvl="0" w:tplc="DDD003B6">
      <w:numFmt w:val="bullet"/>
      <w:lvlText w:val=""/>
      <w:lvlJc w:val="left"/>
      <w:pPr>
        <w:ind w:left="861" w:hanging="360"/>
      </w:pPr>
      <w:rPr>
        <w:rFonts w:ascii="Symbol" w:eastAsia="Symbol" w:hAnsi="Symbol" w:cs="Symbol" w:hint="default"/>
        <w:b w:val="0"/>
        <w:bCs w:val="0"/>
        <w:i w:val="0"/>
        <w:iCs w:val="0"/>
        <w:spacing w:val="0"/>
        <w:w w:val="100"/>
        <w:sz w:val="18"/>
        <w:szCs w:val="18"/>
        <w:lang w:val="it-IT" w:eastAsia="en-US" w:bidi="ar-SA"/>
      </w:rPr>
    </w:lvl>
    <w:lvl w:ilvl="1" w:tplc="9F0AF1C6">
      <w:numFmt w:val="bullet"/>
      <w:lvlText w:val="•"/>
      <w:lvlJc w:val="left"/>
      <w:pPr>
        <w:ind w:left="1766" w:hanging="360"/>
      </w:pPr>
      <w:rPr>
        <w:rFonts w:hint="default"/>
        <w:lang w:val="it-IT" w:eastAsia="en-US" w:bidi="ar-SA"/>
      </w:rPr>
    </w:lvl>
    <w:lvl w:ilvl="2" w:tplc="DEF60372">
      <w:numFmt w:val="bullet"/>
      <w:lvlText w:val="•"/>
      <w:lvlJc w:val="left"/>
      <w:pPr>
        <w:ind w:left="2672" w:hanging="360"/>
      </w:pPr>
      <w:rPr>
        <w:rFonts w:hint="default"/>
        <w:lang w:val="it-IT" w:eastAsia="en-US" w:bidi="ar-SA"/>
      </w:rPr>
    </w:lvl>
    <w:lvl w:ilvl="3" w:tplc="AE5ECBAC">
      <w:numFmt w:val="bullet"/>
      <w:lvlText w:val="•"/>
      <w:lvlJc w:val="left"/>
      <w:pPr>
        <w:ind w:left="3578" w:hanging="360"/>
      </w:pPr>
      <w:rPr>
        <w:rFonts w:hint="default"/>
        <w:lang w:val="it-IT" w:eastAsia="en-US" w:bidi="ar-SA"/>
      </w:rPr>
    </w:lvl>
    <w:lvl w:ilvl="4" w:tplc="1D3834E4">
      <w:numFmt w:val="bullet"/>
      <w:lvlText w:val="•"/>
      <w:lvlJc w:val="left"/>
      <w:pPr>
        <w:ind w:left="4484" w:hanging="360"/>
      </w:pPr>
      <w:rPr>
        <w:rFonts w:hint="default"/>
        <w:lang w:val="it-IT" w:eastAsia="en-US" w:bidi="ar-SA"/>
      </w:rPr>
    </w:lvl>
    <w:lvl w:ilvl="5" w:tplc="84C0187C">
      <w:numFmt w:val="bullet"/>
      <w:lvlText w:val="•"/>
      <w:lvlJc w:val="left"/>
      <w:pPr>
        <w:ind w:left="5391" w:hanging="360"/>
      </w:pPr>
      <w:rPr>
        <w:rFonts w:hint="default"/>
        <w:lang w:val="it-IT" w:eastAsia="en-US" w:bidi="ar-SA"/>
      </w:rPr>
    </w:lvl>
    <w:lvl w:ilvl="6" w:tplc="900A393A">
      <w:numFmt w:val="bullet"/>
      <w:lvlText w:val="•"/>
      <w:lvlJc w:val="left"/>
      <w:pPr>
        <w:ind w:left="6297" w:hanging="360"/>
      </w:pPr>
      <w:rPr>
        <w:rFonts w:hint="default"/>
        <w:lang w:val="it-IT" w:eastAsia="en-US" w:bidi="ar-SA"/>
      </w:rPr>
    </w:lvl>
    <w:lvl w:ilvl="7" w:tplc="BDB6645E">
      <w:numFmt w:val="bullet"/>
      <w:lvlText w:val="•"/>
      <w:lvlJc w:val="left"/>
      <w:pPr>
        <w:ind w:left="7203" w:hanging="360"/>
      </w:pPr>
      <w:rPr>
        <w:rFonts w:hint="default"/>
        <w:lang w:val="it-IT" w:eastAsia="en-US" w:bidi="ar-SA"/>
      </w:rPr>
    </w:lvl>
    <w:lvl w:ilvl="8" w:tplc="F61E6FE8">
      <w:numFmt w:val="bullet"/>
      <w:lvlText w:val="•"/>
      <w:lvlJc w:val="left"/>
      <w:pPr>
        <w:ind w:left="8109" w:hanging="360"/>
      </w:pPr>
      <w:rPr>
        <w:rFonts w:hint="default"/>
        <w:lang w:val="it-IT" w:eastAsia="en-US" w:bidi="ar-SA"/>
      </w:rPr>
    </w:lvl>
  </w:abstractNum>
  <w:abstractNum w:abstractNumId="4" w15:restartNumberingAfterBreak="0">
    <w:nsid w:val="7DCD02E0"/>
    <w:multiLevelType w:val="hybridMultilevel"/>
    <w:tmpl w:val="0AF851FC"/>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A1"/>
    <w:rsid w:val="00061051"/>
    <w:rsid w:val="000A679A"/>
    <w:rsid w:val="00296A33"/>
    <w:rsid w:val="00316FA9"/>
    <w:rsid w:val="0037134C"/>
    <w:rsid w:val="003F0F91"/>
    <w:rsid w:val="00553C43"/>
    <w:rsid w:val="006118D9"/>
    <w:rsid w:val="006964AA"/>
    <w:rsid w:val="0077378C"/>
    <w:rsid w:val="008A6327"/>
    <w:rsid w:val="008D7715"/>
    <w:rsid w:val="009F61A1"/>
    <w:rsid w:val="00AF2C80"/>
    <w:rsid w:val="00CB1576"/>
    <w:rsid w:val="00D0530F"/>
    <w:rsid w:val="00E60050"/>
    <w:rsid w:val="00ED7D61"/>
    <w:rsid w:val="00F1668D"/>
    <w:rsid w:val="00F54B22"/>
    <w:rsid w:val="00FA51C3"/>
    <w:rsid w:val="00FD2861"/>
    <w:rsid w:val="00FE0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B768"/>
  <w15:docId w15:val="{1B02E26D-FE73-4F05-8D35-340F92C1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ind w:left="140"/>
      <w:outlineLvl w:val="0"/>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19"/>
      <w:jc w:val="center"/>
    </w:p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60050"/>
    <w:pPr>
      <w:tabs>
        <w:tab w:val="center" w:pos="4819"/>
        <w:tab w:val="right" w:pos="9638"/>
      </w:tabs>
    </w:pPr>
  </w:style>
  <w:style w:type="character" w:customStyle="1" w:styleId="IntestazioneCarattere">
    <w:name w:val="Intestazione Carattere"/>
    <w:basedOn w:val="Carpredefinitoparagrafo"/>
    <w:link w:val="Intestazione"/>
    <w:uiPriority w:val="99"/>
    <w:rsid w:val="00E60050"/>
    <w:rPr>
      <w:rFonts w:ascii="Trebuchet MS" w:eastAsia="Trebuchet MS" w:hAnsi="Trebuchet MS" w:cs="Trebuchet MS"/>
      <w:lang w:val="it-IT"/>
    </w:rPr>
  </w:style>
  <w:style w:type="paragraph" w:styleId="Pidipagina">
    <w:name w:val="footer"/>
    <w:basedOn w:val="Normale"/>
    <w:link w:val="PidipaginaCarattere"/>
    <w:uiPriority w:val="99"/>
    <w:unhideWhenUsed/>
    <w:rsid w:val="00E60050"/>
    <w:pPr>
      <w:tabs>
        <w:tab w:val="center" w:pos="4819"/>
        <w:tab w:val="right" w:pos="9638"/>
      </w:tabs>
    </w:pPr>
  </w:style>
  <w:style w:type="character" w:customStyle="1" w:styleId="PidipaginaCarattere">
    <w:name w:val="Piè di pagina Carattere"/>
    <w:basedOn w:val="Carpredefinitoparagrafo"/>
    <w:link w:val="Pidipagina"/>
    <w:uiPriority w:val="99"/>
    <w:rsid w:val="00E60050"/>
    <w:rPr>
      <w:rFonts w:ascii="Trebuchet MS" w:eastAsia="Trebuchet MS" w:hAnsi="Trebuchet MS" w:cs="Trebuchet MS"/>
      <w:lang w:val="it-IT"/>
    </w:rPr>
  </w:style>
  <w:style w:type="paragraph" w:customStyle="1" w:styleId="Didefault">
    <w:name w:val="Di default"/>
    <w:rsid w:val="0077378C"/>
    <w:pPr>
      <w:widowControl/>
      <w:autoSpaceDE/>
      <w:autoSpaceDN/>
      <w:spacing w:before="160" w:line="288" w:lineRule="auto"/>
    </w:pPr>
    <w:rPr>
      <w:rFonts w:ascii="Helvetica Neue" w:eastAsia="Arial Unicode MS" w:hAnsi="Helvetica Neue" w:cs="Arial Unicode MS"/>
      <w:color w:val="000000"/>
      <w:sz w:val="24"/>
      <w:szCs w:val="24"/>
      <w:u w:color="000000"/>
      <w:lang w:val="it-IT" w:eastAsia="it-IT"/>
    </w:rPr>
  </w:style>
  <w:style w:type="paragraph" w:customStyle="1" w:styleId="CorpoA">
    <w:name w:val="Corpo A"/>
    <w:rsid w:val="0077378C"/>
    <w:pPr>
      <w:widowControl/>
      <w:autoSpaceDE/>
      <w:autoSpaceDN/>
    </w:pPr>
    <w:rPr>
      <w:rFonts w:ascii="Helvetica Neue" w:eastAsia="Arial Unicode MS" w:hAnsi="Helvetica Neue" w:cs="Arial Unicode MS"/>
      <w:color w:val="000000"/>
      <w:u w:color="000000"/>
      <w:lang w:val="it-IT" w:eastAsia="it-IT"/>
    </w:rPr>
  </w:style>
  <w:style w:type="character" w:customStyle="1" w:styleId="Hyperlink0">
    <w:name w:val="Hyperlink.0"/>
    <w:rsid w:val="0077378C"/>
    <w:rPr>
      <w:outline w:val="0"/>
      <w:color w:val="000000"/>
      <w:u w:val="none"/>
    </w:rPr>
  </w:style>
  <w:style w:type="numbering" w:customStyle="1" w:styleId="Stileimportato1">
    <w:name w:val="Stile importato 1"/>
    <w:rsid w:val="0077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anoa@e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1397</Words>
  <Characters>7967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Giaquinta</dc:creator>
  <cp:lastModifiedBy>Amalia Cherchi</cp:lastModifiedBy>
  <cp:revision>8</cp:revision>
  <dcterms:created xsi:type="dcterms:W3CDTF">2025-05-05T11:53:00Z</dcterms:created>
  <dcterms:modified xsi:type="dcterms:W3CDTF">2025-05-28T11:27:00Z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per Microsoft 365</vt:lpwstr>
  </property>
  <property fmtid="{D5CDD505-2E9C-101B-9397-08002B2CF9AE}" pid="4" name="LastSaved">
    <vt:filetime>2025-04-08T00:00:00Z</vt:filetime>
  </property>
  <property fmtid="{D5CDD505-2E9C-101B-9397-08002B2CF9AE}" pid="5" name="Producer">
    <vt:lpwstr>Microsoft® Word per Microsoft 365</vt:lpwstr>
  </property>
</Properties>
</file>