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B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bookmarkStart w:id="0" w:name="_GoBack"/>
      <w:bookmarkEnd w:id="0"/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:rsidR="002A2980" w:rsidRDefault="002A2980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</w:p>
    <w:p w:rsidR="008731DB" w:rsidRDefault="008F22B6" w:rsidP="006C5C51">
      <w:p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20"/>
          <w:szCs w:val="20"/>
        </w:rPr>
      </w:pPr>
      <w:r w:rsidRPr="008F22B6">
        <w:rPr>
          <w:rFonts w:ascii="Arial" w:hAnsi="Arial" w:cs="Arial"/>
          <w:b/>
          <w:color w:val="000000"/>
          <w:w w:val="103"/>
          <w:sz w:val="20"/>
          <w:szCs w:val="20"/>
        </w:rPr>
        <w:t>Pubblico Avviso per la copertura di complessivi n. 13 posti per varie figure professionali da reclutare mediante mobilità interna al sistema Regione ex art. 39, comma 3, L.R. n. 31/1998 e/o, in subordine, mediante comando ex art. 40 L.R. n. 31/1998, da destinare alle varie strutture dell’Azienda regionale per l’edilizia abitativa in attuazione del Piano triennale per il fabbisogno del personale 2021/2023</w:t>
      </w:r>
    </w:p>
    <w:p w:rsidR="009B0106" w:rsidRPr="009B0106" w:rsidRDefault="009B0106" w:rsidP="006C5C51">
      <w:p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9B0106" w:rsidRPr="009B0106" w:rsidTr="009B0106">
        <w:trPr>
          <w:jc w:val="center"/>
        </w:trPr>
        <w:tc>
          <w:tcPr>
            <w:tcW w:w="9778" w:type="dxa"/>
          </w:tcPr>
          <w:p w:rsidR="009B0106" w:rsidRPr="009B0106" w:rsidRDefault="009B0106" w:rsidP="009B01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w w:val="103"/>
                <w:sz w:val="20"/>
                <w:szCs w:val="20"/>
              </w:rPr>
            </w:pPr>
            <w:r w:rsidRPr="009B0106">
              <w:rPr>
                <w:rFonts w:ascii="Arial" w:hAnsi="Arial" w:cs="Arial"/>
                <w:b/>
                <w:color w:val="000000"/>
                <w:w w:val="103"/>
                <w:sz w:val="20"/>
                <w:szCs w:val="20"/>
              </w:rPr>
              <w:t>Competenze e esperienze professionali richieste</w:t>
            </w:r>
          </w:p>
        </w:tc>
      </w:tr>
    </w:tbl>
    <w:p w:rsidR="008731DB" w:rsidRDefault="008731DB" w:rsidP="006C5C51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p w:rsidR="00934D99" w:rsidRPr="00D1079A" w:rsidRDefault="00934D99" w:rsidP="00934D99">
      <w:pPr>
        <w:pStyle w:val="Paragrafoelenco"/>
        <w:numPr>
          <w:ilvl w:val="0"/>
          <w:numId w:val="12"/>
        </w:num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  <w:t>N. Posti: 7</w:t>
      </w:r>
    </w:p>
    <w:p w:rsidR="00934D99" w:rsidRPr="00934D99" w:rsidRDefault="00934D99" w:rsidP="00934D99">
      <w:pPr>
        <w:pStyle w:val="Paragrafoelenco"/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934D99">
        <w:rPr>
          <w:rFonts w:ascii="Arial" w:hAnsi="Arial" w:cs="Arial"/>
          <w:b/>
          <w:color w:val="000000"/>
          <w:w w:val="103"/>
          <w:sz w:val="20"/>
          <w:szCs w:val="20"/>
        </w:rPr>
        <w:t>Categoria CCRL RAS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: </w:t>
      </w:r>
      <w:r w:rsidRPr="00934D99">
        <w:rPr>
          <w:rFonts w:ascii="Arial" w:hAnsi="Arial" w:cs="Arial"/>
          <w:color w:val="000000"/>
          <w:w w:val="103"/>
          <w:sz w:val="20"/>
          <w:szCs w:val="20"/>
        </w:rPr>
        <w:t>D (Funzionario)</w:t>
      </w:r>
    </w:p>
    <w:p w:rsidR="00934D99" w:rsidRPr="00934D99" w:rsidRDefault="00934D99" w:rsidP="00934D99">
      <w:pPr>
        <w:pStyle w:val="Paragrafoelenco"/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934D99">
        <w:rPr>
          <w:rFonts w:ascii="Arial" w:hAnsi="Arial" w:cs="Arial"/>
          <w:b/>
          <w:color w:val="000000"/>
          <w:w w:val="103"/>
          <w:sz w:val="20"/>
          <w:szCs w:val="20"/>
        </w:rPr>
        <w:t>Profilo professionale</w:t>
      </w:r>
      <w:r w:rsidRPr="00934D99">
        <w:rPr>
          <w:rFonts w:ascii="Arial" w:hAnsi="Arial" w:cs="Arial"/>
          <w:color w:val="000000"/>
          <w:w w:val="103"/>
          <w:sz w:val="20"/>
          <w:szCs w:val="20"/>
        </w:rPr>
        <w:t>: Amministrativo- contabile</w:t>
      </w:r>
    </w:p>
    <w:p w:rsidR="00934D99" w:rsidRDefault="00934D99" w:rsidP="00934D99">
      <w:pPr>
        <w:pStyle w:val="Paragrafoelenco"/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934D99">
        <w:rPr>
          <w:rFonts w:ascii="Arial" w:hAnsi="Arial" w:cs="Arial"/>
          <w:b/>
          <w:color w:val="000000"/>
          <w:w w:val="103"/>
          <w:sz w:val="20"/>
          <w:szCs w:val="20"/>
        </w:rPr>
        <w:t>Sede di destinazione</w:t>
      </w:r>
      <w:r w:rsidRPr="00934D99">
        <w:rPr>
          <w:rFonts w:ascii="Arial" w:hAnsi="Arial" w:cs="Arial"/>
          <w:color w:val="000000"/>
          <w:w w:val="103"/>
          <w:sz w:val="20"/>
          <w:szCs w:val="20"/>
        </w:rPr>
        <w:t>:</w:t>
      </w:r>
      <w:r w:rsidR="00987311">
        <w:rPr>
          <w:rFonts w:ascii="Arial" w:hAnsi="Arial" w:cs="Arial"/>
          <w:color w:val="000000"/>
          <w:w w:val="103"/>
          <w:sz w:val="20"/>
          <w:szCs w:val="20"/>
        </w:rPr>
        <w:t xml:space="preserve"> TUTTE</w:t>
      </w:r>
    </w:p>
    <w:p w:rsidR="00934D99" w:rsidRPr="00934D99" w:rsidRDefault="00934D99" w:rsidP="00934D99">
      <w:pPr>
        <w:pStyle w:val="Paragrafoelenco"/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>
        <w:rPr>
          <w:rFonts w:ascii="Arial" w:hAnsi="Arial" w:cs="Arial"/>
          <w:b/>
          <w:color w:val="000000"/>
          <w:w w:val="103"/>
          <w:sz w:val="20"/>
          <w:szCs w:val="20"/>
        </w:rPr>
        <w:t>Titolo di studio richiesto per l’ammissione alla procedura</w:t>
      </w:r>
      <w:r w:rsidRPr="00934D99">
        <w:rPr>
          <w:rFonts w:ascii="Arial" w:hAnsi="Arial" w:cs="Arial"/>
          <w:color w:val="000000"/>
          <w:w w:val="103"/>
          <w:sz w:val="20"/>
          <w:szCs w:val="20"/>
        </w:rPr>
        <w:t>: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Laurea scienze giuridiche/politiche/economiche o relative equipollenze</w:t>
      </w:r>
    </w:p>
    <w:p w:rsidR="002E5691" w:rsidRDefault="00EC1E29" w:rsidP="00D1079A">
      <w:pPr>
        <w:spacing w:line="360" w:lineRule="auto"/>
        <w:ind w:left="708"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Ca</w:t>
      </w:r>
      <w:r w:rsidR="006B0481">
        <w:rPr>
          <w:rFonts w:ascii="Arial" w:hAnsi="Arial" w:cs="Arial"/>
          <w:b/>
          <w:color w:val="000000"/>
          <w:w w:val="103"/>
          <w:sz w:val="20"/>
          <w:szCs w:val="20"/>
        </w:rPr>
        <w:t>ratteristiche generali</w:t>
      </w:r>
      <w:r w:rsidR="002E5691">
        <w:rPr>
          <w:rFonts w:ascii="Arial" w:hAnsi="Arial" w:cs="Arial"/>
          <w:color w:val="000000"/>
          <w:w w:val="103"/>
          <w:sz w:val="20"/>
          <w:szCs w:val="20"/>
        </w:rPr>
        <w:t>: Ele</w:t>
      </w:r>
      <w:r w:rsidR="006B0481">
        <w:rPr>
          <w:rFonts w:ascii="Arial" w:hAnsi="Arial" w:cs="Arial"/>
          <w:color w:val="000000"/>
          <w:w w:val="103"/>
          <w:sz w:val="20"/>
          <w:szCs w:val="20"/>
        </w:rPr>
        <w:t>vata</w:t>
      </w:r>
      <w:r w:rsidR="002E5691">
        <w:rPr>
          <w:rFonts w:ascii="Arial" w:hAnsi="Arial" w:cs="Arial"/>
          <w:color w:val="000000"/>
          <w:w w:val="103"/>
          <w:sz w:val="20"/>
          <w:szCs w:val="20"/>
        </w:rPr>
        <w:t xml:space="preserve"> responsab</w:t>
      </w:r>
      <w:r w:rsidR="00D1079A">
        <w:rPr>
          <w:rFonts w:ascii="Arial" w:hAnsi="Arial" w:cs="Arial"/>
          <w:color w:val="000000"/>
          <w:w w:val="103"/>
          <w:sz w:val="20"/>
          <w:szCs w:val="20"/>
        </w:rPr>
        <w:t xml:space="preserve">ilità funzionale e preparazione </w:t>
      </w:r>
      <w:r w:rsidR="002E5691">
        <w:rPr>
          <w:rFonts w:ascii="Arial" w:hAnsi="Arial" w:cs="Arial"/>
          <w:color w:val="000000"/>
          <w:w w:val="103"/>
          <w:sz w:val="20"/>
          <w:szCs w:val="20"/>
        </w:rPr>
        <w:t>professionale, facoltà decisionale nell’ambito delle direttive ricevute</w:t>
      </w:r>
      <w:r w:rsidR="00D1079A">
        <w:rPr>
          <w:rFonts w:ascii="Arial" w:hAnsi="Arial" w:cs="Arial"/>
          <w:color w:val="000000"/>
          <w:w w:val="103"/>
          <w:sz w:val="20"/>
          <w:szCs w:val="20"/>
        </w:rPr>
        <w:t xml:space="preserve">, attività </w:t>
      </w:r>
      <w:r>
        <w:rPr>
          <w:rFonts w:ascii="Arial" w:hAnsi="Arial" w:cs="Arial"/>
          <w:color w:val="000000"/>
          <w:w w:val="103"/>
          <w:sz w:val="20"/>
          <w:szCs w:val="20"/>
        </w:rPr>
        <w:t>specialistiche caratterizzate dal possesso di metod</w:t>
      </w:r>
      <w:r w:rsidR="00D1079A">
        <w:rPr>
          <w:rFonts w:ascii="Arial" w:hAnsi="Arial" w:cs="Arial"/>
          <w:color w:val="000000"/>
          <w:w w:val="103"/>
          <w:sz w:val="20"/>
          <w:szCs w:val="20"/>
        </w:rPr>
        <w:t xml:space="preserve">ologie professionali complesse; 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conoscenze  </w:t>
      </w:r>
      <w:proofErr w:type="spellStart"/>
      <w:r>
        <w:rPr>
          <w:rFonts w:ascii="Arial" w:hAnsi="Arial" w:cs="Arial"/>
          <w:color w:val="000000"/>
          <w:w w:val="103"/>
          <w:sz w:val="20"/>
          <w:szCs w:val="20"/>
        </w:rPr>
        <w:t>plurispecialistiche</w:t>
      </w:r>
      <w:proofErr w:type="spellEnd"/>
      <w:r>
        <w:rPr>
          <w:rFonts w:ascii="Arial" w:hAnsi="Arial" w:cs="Arial"/>
          <w:color w:val="000000"/>
          <w:w w:val="103"/>
          <w:sz w:val="20"/>
          <w:szCs w:val="20"/>
        </w:rPr>
        <w:t xml:space="preserve"> e elevato livello di qualificazione;</w:t>
      </w:r>
    </w:p>
    <w:p w:rsidR="008F22B6" w:rsidRDefault="006B0481" w:rsidP="008F22B6">
      <w:pPr>
        <w:spacing w:line="360" w:lineRule="auto"/>
        <w:ind w:left="708"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>
        <w:rPr>
          <w:rFonts w:ascii="Arial" w:hAnsi="Arial" w:cs="Arial"/>
          <w:b/>
          <w:color w:val="000000"/>
          <w:w w:val="103"/>
          <w:sz w:val="20"/>
          <w:szCs w:val="20"/>
        </w:rPr>
        <w:t xml:space="preserve">Competenze </w:t>
      </w:r>
      <w:r w:rsidR="00483702">
        <w:rPr>
          <w:rFonts w:ascii="Arial" w:hAnsi="Arial" w:cs="Arial"/>
          <w:b/>
          <w:color w:val="000000"/>
          <w:w w:val="103"/>
          <w:sz w:val="20"/>
          <w:szCs w:val="20"/>
        </w:rPr>
        <w:t xml:space="preserve">ed esperienze </w:t>
      </w:r>
      <w:r w:rsidR="00934D99">
        <w:rPr>
          <w:rFonts w:ascii="Arial" w:hAnsi="Arial" w:cs="Arial"/>
          <w:b/>
          <w:color w:val="000000"/>
          <w:w w:val="103"/>
          <w:sz w:val="20"/>
          <w:szCs w:val="20"/>
        </w:rPr>
        <w:t>specialistiche</w:t>
      </w:r>
      <w:r>
        <w:rPr>
          <w:rFonts w:ascii="Arial" w:hAnsi="Arial" w:cs="Arial"/>
          <w:b/>
          <w:color w:val="000000"/>
          <w:w w:val="103"/>
          <w:sz w:val="20"/>
          <w:szCs w:val="20"/>
        </w:rPr>
        <w:t xml:space="preserve"> richieste:</w:t>
      </w:r>
      <w:r w:rsidR="00EC1E29"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="00CB377D">
        <w:rPr>
          <w:rFonts w:ascii="Arial" w:hAnsi="Arial" w:cs="Arial"/>
          <w:color w:val="000000"/>
          <w:w w:val="103"/>
          <w:sz w:val="20"/>
          <w:szCs w:val="20"/>
        </w:rPr>
        <w:t>in generale, sono richieste com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>p</w:t>
      </w:r>
      <w:r w:rsidR="00CB377D">
        <w:rPr>
          <w:rFonts w:ascii="Arial" w:hAnsi="Arial" w:cs="Arial"/>
          <w:color w:val="000000"/>
          <w:w w:val="103"/>
          <w:sz w:val="20"/>
          <w:szCs w:val="20"/>
        </w:rPr>
        <w:t>e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 xml:space="preserve">tenze altamente specialistiche in materia di: </w:t>
      </w:r>
      <w:r w:rsidR="008F22B6" w:rsidRPr="008F22B6">
        <w:rPr>
          <w:rFonts w:ascii="Arial" w:hAnsi="Arial" w:cs="Arial"/>
          <w:color w:val="000000"/>
          <w:w w:val="103"/>
          <w:sz w:val="20"/>
          <w:szCs w:val="20"/>
        </w:rPr>
        <w:t xml:space="preserve">edilizia residenziale pubblica (gestione degli alloggi </w:t>
      </w:r>
      <w:proofErr w:type="spellStart"/>
      <w:r w:rsidR="008F22B6" w:rsidRPr="008F22B6">
        <w:rPr>
          <w:rFonts w:ascii="Arial" w:hAnsi="Arial" w:cs="Arial"/>
          <w:color w:val="000000"/>
          <w:w w:val="103"/>
          <w:sz w:val="20"/>
          <w:szCs w:val="20"/>
        </w:rPr>
        <w:t>erp</w:t>
      </w:r>
      <w:proofErr w:type="spellEnd"/>
      <w:r w:rsidR="008F22B6" w:rsidRPr="008F22B6">
        <w:rPr>
          <w:rFonts w:ascii="Arial" w:hAnsi="Arial" w:cs="Arial"/>
          <w:color w:val="000000"/>
          <w:w w:val="103"/>
          <w:sz w:val="20"/>
          <w:szCs w:val="20"/>
        </w:rPr>
        <w:t xml:space="preserve">, gestione fondo sociale, regolarizzazioni, subentri, ampliamenti , aggiornamento redditi, volture, </w:t>
      </w:r>
      <w:proofErr w:type="spellStart"/>
      <w:r w:rsidR="008F22B6" w:rsidRPr="008F22B6">
        <w:rPr>
          <w:rFonts w:ascii="Arial" w:hAnsi="Arial" w:cs="Arial"/>
          <w:color w:val="000000"/>
          <w:w w:val="103"/>
          <w:sz w:val="20"/>
          <w:szCs w:val="20"/>
        </w:rPr>
        <w:t>ecc</w:t>
      </w:r>
      <w:proofErr w:type="spellEnd"/>
      <w:r w:rsidR="008F22B6" w:rsidRPr="008F22B6">
        <w:rPr>
          <w:rFonts w:ascii="Arial" w:hAnsi="Arial" w:cs="Arial"/>
          <w:color w:val="000000"/>
          <w:w w:val="103"/>
          <w:sz w:val="20"/>
          <w:szCs w:val="20"/>
        </w:rPr>
        <w:t xml:space="preserve">,), </w:t>
      </w:r>
      <w:r w:rsidR="00CB377D">
        <w:rPr>
          <w:rFonts w:ascii="Arial" w:hAnsi="Arial" w:cs="Arial"/>
          <w:color w:val="000000"/>
          <w:w w:val="103"/>
          <w:sz w:val="20"/>
          <w:szCs w:val="20"/>
        </w:rPr>
        <w:t>contrattualistica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 xml:space="preserve"> e contabilità pubblica; controllo di gestione; personale alle </w:t>
      </w:r>
      <w:r w:rsidR="00CB377D">
        <w:rPr>
          <w:rFonts w:ascii="Arial" w:hAnsi="Arial" w:cs="Arial"/>
          <w:color w:val="000000"/>
          <w:w w:val="103"/>
          <w:sz w:val="20"/>
          <w:szCs w:val="20"/>
        </w:rPr>
        <w:t>dipendenze della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 xml:space="preserve"> pubblica am</w:t>
      </w:r>
      <w:r w:rsidR="00CB377D">
        <w:rPr>
          <w:rFonts w:ascii="Arial" w:hAnsi="Arial" w:cs="Arial"/>
          <w:color w:val="000000"/>
          <w:w w:val="103"/>
          <w:sz w:val="20"/>
          <w:szCs w:val="20"/>
        </w:rPr>
        <w:t>m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>inistrazione</w:t>
      </w:r>
      <w:r w:rsidR="008F22B6" w:rsidRPr="008F22B6"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</w:p>
    <w:p w:rsidR="008F22B6" w:rsidRDefault="008F22B6" w:rsidP="008F22B6">
      <w:pPr>
        <w:spacing w:line="360" w:lineRule="auto"/>
        <w:ind w:left="708" w:right="958"/>
        <w:jc w:val="both"/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</w:pPr>
    </w:p>
    <w:p w:rsidR="008F22B6" w:rsidRDefault="008F22B6" w:rsidP="008F22B6">
      <w:pPr>
        <w:spacing w:line="360" w:lineRule="auto"/>
        <w:ind w:left="708" w:right="958"/>
        <w:jc w:val="both"/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</w:pPr>
    </w:p>
    <w:p w:rsidR="00D1079A" w:rsidRPr="00D1079A" w:rsidRDefault="00D1079A" w:rsidP="008F22B6">
      <w:pPr>
        <w:spacing w:line="360" w:lineRule="auto"/>
        <w:ind w:left="708" w:right="958"/>
        <w:jc w:val="both"/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  <w:t>N. Posti: 4</w:t>
      </w:r>
    </w:p>
    <w:p w:rsidR="00D1079A" w:rsidRPr="00D1079A" w:rsidRDefault="00D1079A" w:rsidP="00D1079A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Categoria CCRL RAS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>: D (Funzionario)</w:t>
      </w:r>
    </w:p>
    <w:p w:rsidR="00D1079A" w:rsidRPr="00D1079A" w:rsidRDefault="00D1079A" w:rsidP="00D1079A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Profilo professionale</w:t>
      </w:r>
      <w:r>
        <w:rPr>
          <w:rFonts w:ascii="Arial" w:hAnsi="Arial" w:cs="Arial"/>
          <w:color w:val="000000"/>
          <w:w w:val="103"/>
          <w:sz w:val="20"/>
          <w:szCs w:val="20"/>
        </w:rPr>
        <w:t>: Tecnico</w:t>
      </w:r>
    </w:p>
    <w:p w:rsidR="00D1079A" w:rsidRPr="00D1079A" w:rsidRDefault="00D1079A" w:rsidP="00D1079A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Sede di destinazione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>: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 xml:space="preserve"> Carbonia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 (1)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>, Nuoro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 (1)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>, Oristano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 (1)</w:t>
      </w:r>
      <w:r w:rsidR="008F22B6">
        <w:rPr>
          <w:rFonts w:ascii="Arial" w:hAnsi="Arial" w:cs="Arial"/>
          <w:color w:val="000000"/>
          <w:w w:val="103"/>
          <w:sz w:val="20"/>
          <w:szCs w:val="20"/>
        </w:rPr>
        <w:t>, Sassari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 (1)</w:t>
      </w:r>
    </w:p>
    <w:p w:rsidR="00D1079A" w:rsidRPr="00D1079A" w:rsidRDefault="00D1079A" w:rsidP="00D1079A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Titolo di studio richiesto per l’ammissione alla procedura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>: Laurea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ingegneria/</w:t>
      </w:r>
      <w:proofErr w:type="spellStart"/>
      <w:r>
        <w:rPr>
          <w:rFonts w:ascii="Arial" w:hAnsi="Arial" w:cs="Arial"/>
          <w:color w:val="000000"/>
          <w:w w:val="103"/>
          <w:sz w:val="20"/>
          <w:szCs w:val="20"/>
        </w:rPr>
        <w:t>archittetura</w:t>
      </w:r>
      <w:proofErr w:type="spellEnd"/>
      <w:r>
        <w:rPr>
          <w:rFonts w:ascii="Arial" w:hAnsi="Arial" w:cs="Arial"/>
          <w:color w:val="000000"/>
          <w:w w:val="103"/>
          <w:sz w:val="20"/>
          <w:szCs w:val="20"/>
        </w:rPr>
        <w:t xml:space="preserve">/urbanistica o equipollenza; </w:t>
      </w:r>
    </w:p>
    <w:p w:rsidR="00D1079A" w:rsidRPr="00D1079A" w:rsidRDefault="00D1079A" w:rsidP="00D1079A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Caratteristiche generali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: Elevata responsabilità funzionale e preparazione professionale, facoltà decisionale nell’ambito delle direttive ricevute, attività specialistiche caratterizzate dal 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lastRenderedPageBreak/>
        <w:t xml:space="preserve">possesso di metodologie professionali complesse; conoscenze  </w:t>
      </w:r>
      <w:proofErr w:type="spellStart"/>
      <w:r w:rsidRPr="00D1079A">
        <w:rPr>
          <w:rFonts w:ascii="Arial" w:hAnsi="Arial" w:cs="Arial"/>
          <w:color w:val="000000"/>
          <w:w w:val="103"/>
          <w:sz w:val="20"/>
          <w:szCs w:val="20"/>
        </w:rPr>
        <w:t>plurispecialistiche</w:t>
      </w:r>
      <w:proofErr w:type="spellEnd"/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 e elevato livello di qualificazione;</w:t>
      </w:r>
    </w:p>
    <w:p w:rsidR="00D1079A" w:rsidRDefault="00D1079A" w:rsidP="00D1079A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Competenze ed esperienze specialistiche richieste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>: in generale sono richiesta, anche alternativamente, competenze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 elevate competenze 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 specifiche in materia di: elaborati architettonici ed esecutivi; contabilità e estimatori metrici estimativi; esperienza di direzione lavori e/o </w:t>
      </w:r>
      <w:proofErr w:type="spellStart"/>
      <w:r w:rsidRPr="00D1079A">
        <w:rPr>
          <w:rFonts w:ascii="Arial" w:hAnsi="Arial" w:cs="Arial"/>
          <w:color w:val="000000"/>
          <w:w w:val="103"/>
          <w:sz w:val="20"/>
          <w:szCs w:val="20"/>
        </w:rPr>
        <w:t>Rup</w:t>
      </w:r>
      <w:proofErr w:type="spellEnd"/>
      <w:r w:rsidRPr="00D1079A">
        <w:rPr>
          <w:rFonts w:ascii="Arial" w:hAnsi="Arial" w:cs="Arial"/>
          <w:color w:val="000000"/>
          <w:w w:val="103"/>
          <w:sz w:val="20"/>
          <w:szCs w:val="20"/>
        </w:rPr>
        <w:t>, redazione di piani di coordinamento e sicurezza nei cantieri edili (</w:t>
      </w:r>
      <w:proofErr w:type="spellStart"/>
      <w:r w:rsidRPr="00D1079A">
        <w:rPr>
          <w:rFonts w:ascii="Arial" w:hAnsi="Arial" w:cs="Arial"/>
          <w:color w:val="000000"/>
          <w:w w:val="103"/>
          <w:sz w:val="20"/>
          <w:szCs w:val="20"/>
        </w:rPr>
        <w:t>Csp</w:t>
      </w:r>
      <w:proofErr w:type="spellEnd"/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) e conoscenze ed esperienze nel ruolo di </w:t>
      </w:r>
      <w:proofErr w:type="spellStart"/>
      <w:r w:rsidRPr="00D1079A">
        <w:rPr>
          <w:rFonts w:ascii="Arial" w:hAnsi="Arial" w:cs="Arial"/>
          <w:color w:val="000000"/>
          <w:w w:val="103"/>
          <w:sz w:val="20"/>
          <w:szCs w:val="20"/>
        </w:rPr>
        <w:t>Cse</w:t>
      </w:r>
      <w:proofErr w:type="spellEnd"/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; redazione di capitolati, disciplinari e piani di manutenzione; stesura di pratiche urbanistiche e catastali; conoscenza dei rilievi topografici e conoscenza del catasto ai fini della presentazione di variazione al Catasto terreni e fabbricati, conoscenza dei principali software, (ad esempio, Autocad, Acca, </w:t>
      </w:r>
      <w:proofErr w:type="spellStart"/>
      <w:r w:rsidRPr="00D1079A">
        <w:rPr>
          <w:rFonts w:ascii="Arial" w:hAnsi="Arial" w:cs="Arial"/>
          <w:color w:val="000000"/>
          <w:w w:val="103"/>
          <w:sz w:val="20"/>
          <w:szCs w:val="20"/>
        </w:rPr>
        <w:t>Digicorp</w:t>
      </w:r>
      <w:proofErr w:type="spellEnd"/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 mosaico, Doc fa, </w:t>
      </w:r>
      <w:proofErr w:type="spellStart"/>
      <w:r w:rsidRPr="00D1079A">
        <w:rPr>
          <w:rFonts w:ascii="Arial" w:hAnsi="Arial" w:cs="Arial"/>
          <w:color w:val="000000"/>
          <w:w w:val="103"/>
          <w:sz w:val="20"/>
          <w:szCs w:val="20"/>
        </w:rPr>
        <w:t>Pregeo</w:t>
      </w:r>
      <w:proofErr w:type="spellEnd"/>
      <w:r w:rsidRPr="00D1079A">
        <w:rPr>
          <w:rFonts w:ascii="Arial" w:hAnsi="Arial" w:cs="Arial"/>
          <w:color w:val="000000"/>
          <w:w w:val="103"/>
          <w:sz w:val="20"/>
          <w:szCs w:val="20"/>
        </w:rPr>
        <w:t>).</w:t>
      </w:r>
    </w:p>
    <w:p w:rsidR="00D1079A" w:rsidRDefault="00D1079A" w:rsidP="00D1079A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p w:rsidR="00D1079A" w:rsidRPr="00D1079A" w:rsidRDefault="00D1079A" w:rsidP="00D1079A">
      <w:pPr>
        <w:numPr>
          <w:ilvl w:val="0"/>
          <w:numId w:val="12"/>
        </w:numPr>
        <w:spacing w:line="360" w:lineRule="auto"/>
        <w:ind w:right="958"/>
        <w:contextualSpacing/>
        <w:jc w:val="both"/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  <w:t xml:space="preserve">N. Posti: </w:t>
      </w:r>
      <w:r>
        <w:rPr>
          <w:rFonts w:ascii="Arial" w:hAnsi="Arial" w:cs="Arial"/>
          <w:b/>
          <w:color w:val="000000"/>
          <w:w w:val="103"/>
          <w:sz w:val="20"/>
          <w:szCs w:val="20"/>
          <w:u w:val="single"/>
        </w:rPr>
        <w:t>2</w:t>
      </w:r>
    </w:p>
    <w:p w:rsidR="00D1079A" w:rsidRPr="00D1079A" w:rsidRDefault="00D1079A" w:rsidP="00D1079A">
      <w:pPr>
        <w:spacing w:line="360" w:lineRule="auto"/>
        <w:ind w:left="720" w:right="958"/>
        <w:contextualSpacing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Categoria CCRL RAS</w:t>
      </w:r>
      <w:r>
        <w:rPr>
          <w:rFonts w:ascii="Arial" w:hAnsi="Arial" w:cs="Arial"/>
          <w:color w:val="000000"/>
          <w:w w:val="103"/>
          <w:sz w:val="20"/>
          <w:szCs w:val="20"/>
        </w:rPr>
        <w:t>: C (Istruttore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>)</w:t>
      </w:r>
    </w:p>
    <w:p w:rsidR="00D1079A" w:rsidRPr="00D1079A" w:rsidRDefault="00D1079A" w:rsidP="00D1079A">
      <w:pPr>
        <w:spacing w:line="360" w:lineRule="auto"/>
        <w:ind w:left="720" w:right="958"/>
        <w:contextualSpacing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Profilo professionale</w:t>
      </w:r>
      <w:r>
        <w:rPr>
          <w:rFonts w:ascii="Arial" w:hAnsi="Arial" w:cs="Arial"/>
          <w:color w:val="000000"/>
          <w:w w:val="103"/>
          <w:sz w:val="20"/>
          <w:szCs w:val="20"/>
        </w:rPr>
        <w:t>: Tecnico</w:t>
      </w:r>
    </w:p>
    <w:p w:rsidR="00D1079A" w:rsidRPr="00D1079A" w:rsidRDefault="00D1079A" w:rsidP="00D1079A">
      <w:pPr>
        <w:spacing w:line="360" w:lineRule="auto"/>
        <w:ind w:left="720" w:right="958"/>
        <w:contextualSpacing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Sede di destinazione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>: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 Carbonia</w:t>
      </w:r>
    </w:p>
    <w:p w:rsidR="00D1079A" w:rsidRPr="00D1079A" w:rsidRDefault="00D1079A" w:rsidP="00D1079A">
      <w:pPr>
        <w:spacing w:line="360" w:lineRule="auto"/>
        <w:ind w:left="720" w:right="958"/>
        <w:contextualSpacing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Titolo di studio richiesto per l’ammissione alla procedura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>: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diploma di scuola secondaria di secondo grado (Geometra o equipollenti);</w:t>
      </w:r>
    </w:p>
    <w:p w:rsidR="003F1F3C" w:rsidRDefault="00D1079A" w:rsidP="00D1079A">
      <w:pPr>
        <w:spacing w:line="360" w:lineRule="auto"/>
        <w:ind w:left="708"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Caratteristiche generali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: </w:t>
      </w:r>
      <w:r w:rsidR="003F1F3C" w:rsidRPr="003F1F3C">
        <w:rPr>
          <w:rFonts w:ascii="Arial" w:hAnsi="Arial" w:cs="Arial"/>
          <w:color w:val="000000"/>
          <w:w w:val="103"/>
          <w:sz w:val="20"/>
          <w:szCs w:val="20"/>
        </w:rPr>
        <w:t>Attività caratterizzata da contributi professionali operativi e/o specialistici; discreta conoscenza della complessità dei processi e delle problematiche; relativa autonomia funzionale anche con supporto ai processi decisionali; cognizioni di buon livello o di base sul contesto di riferimento interno e esterno e della normativa; contenuti di tipo concettuale con responsabilità di risultati relativi a specifici processi produttivi;</w:t>
      </w:r>
    </w:p>
    <w:p w:rsidR="00D1079A" w:rsidRPr="00D1079A" w:rsidRDefault="00D1079A" w:rsidP="00D1079A">
      <w:pPr>
        <w:spacing w:line="360" w:lineRule="auto"/>
        <w:ind w:left="708"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D1079A">
        <w:rPr>
          <w:rFonts w:ascii="Arial" w:hAnsi="Arial" w:cs="Arial"/>
          <w:b/>
          <w:color w:val="000000"/>
          <w:w w:val="103"/>
          <w:sz w:val="20"/>
          <w:szCs w:val="20"/>
        </w:rPr>
        <w:t>Competenze ed esperienze specialistiche richieste: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 in generale sono richiesta, anche alternativamente, competenze specifiche in materia di: elaborati architettonici ed esecutivi; contabilità e estimatori metrici estimativi; 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preferibilmente 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>esperien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za di direzione lavori e/o </w:t>
      </w:r>
      <w:proofErr w:type="spellStart"/>
      <w:r w:rsidR="003F1F3C">
        <w:rPr>
          <w:rFonts w:ascii="Arial" w:hAnsi="Arial" w:cs="Arial"/>
          <w:color w:val="000000"/>
          <w:w w:val="103"/>
          <w:sz w:val="20"/>
          <w:szCs w:val="20"/>
        </w:rPr>
        <w:t>Rup</w:t>
      </w:r>
      <w:proofErr w:type="spellEnd"/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; 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stesura </w:t>
      </w:r>
      <w:r w:rsidR="003F1F3C">
        <w:rPr>
          <w:rFonts w:ascii="Arial" w:hAnsi="Arial" w:cs="Arial"/>
          <w:color w:val="000000"/>
          <w:w w:val="103"/>
          <w:sz w:val="20"/>
          <w:szCs w:val="20"/>
        </w:rPr>
        <w:t xml:space="preserve">istruttorie </w:t>
      </w:r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di pratiche urbanistiche e catastali; conoscenza dei rilievi topografici e conoscenza del catasto ai fini della presentazione di variazione al Catasto terreni e fabbricati, conoscenza dei principali software, (ad esempio, Autocad, Acca, </w:t>
      </w:r>
      <w:proofErr w:type="spellStart"/>
      <w:r w:rsidRPr="00D1079A">
        <w:rPr>
          <w:rFonts w:ascii="Arial" w:hAnsi="Arial" w:cs="Arial"/>
          <w:color w:val="000000"/>
          <w:w w:val="103"/>
          <w:sz w:val="20"/>
          <w:szCs w:val="20"/>
        </w:rPr>
        <w:t>Digicorp</w:t>
      </w:r>
      <w:proofErr w:type="spellEnd"/>
      <w:r w:rsidRPr="00D1079A">
        <w:rPr>
          <w:rFonts w:ascii="Arial" w:hAnsi="Arial" w:cs="Arial"/>
          <w:color w:val="000000"/>
          <w:w w:val="103"/>
          <w:sz w:val="20"/>
          <w:szCs w:val="20"/>
        </w:rPr>
        <w:t xml:space="preserve"> mosaico, Doc fa, </w:t>
      </w:r>
      <w:proofErr w:type="spellStart"/>
      <w:r w:rsidRPr="00D1079A">
        <w:rPr>
          <w:rFonts w:ascii="Arial" w:hAnsi="Arial" w:cs="Arial"/>
          <w:color w:val="000000"/>
          <w:w w:val="103"/>
          <w:sz w:val="20"/>
          <w:szCs w:val="20"/>
        </w:rPr>
        <w:t>Pregeo</w:t>
      </w:r>
      <w:proofErr w:type="spellEnd"/>
      <w:r w:rsidRPr="00D1079A">
        <w:rPr>
          <w:rFonts w:ascii="Arial" w:hAnsi="Arial" w:cs="Arial"/>
          <w:color w:val="000000"/>
          <w:w w:val="103"/>
          <w:sz w:val="20"/>
          <w:szCs w:val="20"/>
        </w:rPr>
        <w:t>).</w:t>
      </w:r>
    </w:p>
    <w:p w:rsidR="00D1079A" w:rsidRPr="002E5691" w:rsidRDefault="00D1079A" w:rsidP="00D1079A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sectPr w:rsidR="00D1079A" w:rsidRPr="002E569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9D" w:rsidRDefault="0006239D" w:rsidP="005408BB">
      <w:r>
        <w:separator/>
      </w:r>
    </w:p>
  </w:endnote>
  <w:endnote w:type="continuationSeparator" w:id="0">
    <w:p w:rsidR="0006239D" w:rsidRDefault="0006239D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06239D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9D" w:rsidRDefault="0006239D" w:rsidP="005408BB">
      <w:r>
        <w:separator/>
      </w:r>
    </w:p>
  </w:footnote>
  <w:footnote w:type="continuationSeparator" w:id="0">
    <w:p w:rsidR="0006239D" w:rsidRDefault="0006239D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303"/>
    <w:multiLevelType w:val="hybridMultilevel"/>
    <w:tmpl w:val="B4CC6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C09A9"/>
    <w:multiLevelType w:val="hybridMultilevel"/>
    <w:tmpl w:val="A238BB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A1CD6"/>
    <w:multiLevelType w:val="hybridMultilevel"/>
    <w:tmpl w:val="96F6DC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17037"/>
    <w:multiLevelType w:val="hybridMultilevel"/>
    <w:tmpl w:val="57EA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511CB"/>
    <w:multiLevelType w:val="hybridMultilevel"/>
    <w:tmpl w:val="99062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D21D8"/>
    <w:multiLevelType w:val="hybridMultilevel"/>
    <w:tmpl w:val="0EB0C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FA1"/>
    <w:rsid w:val="00012C98"/>
    <w:rsid w:val="000350D5"/>
    <w:rsid w:val="00043278"/>
    <w:rsid w:val="0006239D"/>
    <w:rsid w:val="00062B39"/>
    <w:rsid w:val="0006714C"/>
    <w:rsid w:val="000A4162"/>
    <w:rsid w:val="000C040F"/>
    <w:rsid w:val="000C7C86"/>
    <w:rsid w:val="000D1D58"/>
    <w:rsid w:val="000D3194"/>
    <w:rsid w:val="000D69B8"/>
    <w:rsid w:val="000D7622"/>
    <w:rsid w:val="000E1AAA"/>
    <w:rsid w:val="000F766C"/>
    <w:rsid w:val="00107062"/>
    <w:rsid w:val="00131125"/>
    <w:rsid w:val="0015680E"/>
    <w:rsid w:val="00165755"/>
    <w:rsid w:val="001660DA"/>
    <w:rsid w:val="00170565"/>
    <w:rsid w:val="00172DDC"/>
    <w:rsid w:val="00174BB2"/>
    <w:rsid w:val="00176738"/>
    <w:rsid w:val="00186EAE"/>
    <w:rsid w:val="001B16ED"/>
    <w:rsid w:val="001B4A7D"/>
    <w:rsid w:val="001C177C"/>
    <w:rsid w:val="001C5EAF"/>
    <w:rsid w:val="001E13E7"/>
    <w:rsid w:val="001E2E7A"/>
    <w:rsid w:val="001E4B6B"/>
    <w:rsid w:val="001E594D"/>
    <w:rsid w:val="00223B64"/>
    <w:rsid w:val="00231075"/>
    <w:rsid w:val="00233D38"/>
    <w:rsid w:val="00237623"/>
    <w:rsid w:val="00240DAF"/>
    <w:rsid w:val="00251CEE"/>
    <w:rsid w:val="00255965"/>
    <w:rsid w:val="00257147"/>
    <w:rsid w:val="00261777"/>
    <w:rsid w:val="0029766D"/>
    <w:rsid w:val="002A2484"/>
    <w:rsid w:val="002A2980"/>
    <w:rsid w:val="002A2B19"/>
    <w:rsid w:val="002B0E40"/>
    <w:rsid w:val="002C3140"/>
    <w:rsid w:val="002E5691"/>
    <w:rsid w:val="002F12A3"/>
    <w:rsid w:val="002F1807"/>
    <w:rsid w:val="003512D3"/>
    <w:rsid w:val="00353AA6"/>
    <w:rsid w:val="00374D31"/>
    <w:rsid w:val="00375B9D"/>
    <w:rsid w:val="003A0A0D"/>
    <w:rsid w:val="003B307B"/>
    <w:rsid w:val="003E33D9"/>
    <w:rsid w:val="003E4DB5"/>
    <w:rsid w:val="003F1F3C"/>
    <w:rsid w:val="00414D4B"/>
    <w:rsid w:val="00415971"/>
    <w:rsid w:val="00431600"/>
    <w:rsid w:val="004426C9"/>
    <w:rsid w:val="00445BC8"/>
    <w:rsid w:val="004529A3"/>
    <w:rsid w:val="00475223"/>
    <w:rsid w:val="00483702"/>
    <w:rsid w:val="004A00CA"/>
    <w:rsid w:val="004A7D42"/>
    <w:rsid w:val="004C1B43"/>
    <w:rsid w:val="004D3D1D"/>
    <w:rsid w:val="004E57F3"/>
    <w:rsid w:val="00500F27"/>
    <w:rsid w:val="0050290B"/>
    <w:rsid w:val="005166E6"/>
    <w:rsid w:val="00527192"/>
    <w:rsid w:val="00531044"/>
    <w:rsid w:val="005408BB"/>
    <w:rsid w:val="00541BCE"/>
    <w:rsid w:val="005609AF"/>
    <w:rsid w:val="005A2FCC"/>
    <w:rsid w:val="005A4ACB"/>
    <w:rsid w:val="005B5EA5"/>
    <w:rsid w:val="005C0813"/>
    <w:rsid w:val="005C6613"/>
    <w:rsid w:val="005E1600"/>
    <w:rsid w:val="00612B33"/>
    <w:rsid w:val="0061720A"/>
    <w:rsid w:val="006261BD"/>
    <w:rsid w:val="006272FE"/>
    <w:rsid w:val="006417B5"/>
    <w:rsid w:val="00642291"/>
    <w:rsid w:val="00662B73"/>
    <w:rsid w:val="0069218C"/>
    <w:rsid w:val="006A5EDF"/>
    <w:rsid w:val="006B0481"/>
    <w:rsid w:val="006C5C51"/>
    <w:rsid w:val="00702C76"/>
    <w:rsid w:val="00714B28"/>
    <w:rsid w:val="007151A0"/>
    <w:rsid w:val="00717650"/>
    <w:rsid w:val="00723BF6"/>
    <w:rsid w:val="00736443"/>
    <w:rsid w:val="0074424A"/>
    <w:rsid w:val="00767510"/>
    <w:rsid w:val="00775EC4"/>
    <w:rsid w:val="007842E8"/>
    <w:rsid w:val="007A61BC"/>
    <w:rsid w:val="007C132C"/>
    <w:rsid w:val="007C1512"/>
    <w:rsid w:val="007D08A2"/>
    <w:rsid w:val="007D48B5"/>
    <w:rsid w:val="007D5665"/>
    <w:rsid w:val="00813F7B"/>
    <w:rsid w:val="00835899"/>
    <w:rsid w:val="00856983"/>
    <w:rsid w:val="00861ABC"/>
    <w:rsid w:val="0086532A"/>
    <w:rsid w:val="0087019F"/>
    <w:rsid w:val="008731DB"/>
    <w:rsid w:val="00880479"/>
    <w:rsid w:val="008A36F4"/>
    <w:rsid w:val="008F22B6"/>
    <w:rsid w:val="00920F74"/>
    <w:rsid w:val="00934D99"/>
    <w:rsid w:val="009434EC"/>
    <w:rsid w:val="00973099"/>
    <w:rsid w:val="00987311"/>
    <w:rsid w:val="009A1F0F"/>
    <w:rsid w:val="009A5B88"/>
    <w:rsid w:val="009B0106"/>
    <w:rsid w:val="009B7EB3"/>
    <w:rsid w:val="009C3206"/>
    <w:rsid w:val="009E3763"/>
    <w:rsid w:val="009F38EC"/>
    <w:rsid w:val="00A1041B"/>
    <w:rsid w:val="00A16C8A"/>
    <w:rsid w:val="00A47DD8"/>
    <w:rsid w:val="00AE2324"/>
    <w:rsid w:val="00AE589C"/>
    <w:rsid w:val="00AF5D4F"/>
    <w:rsid w:val="00B005BC"/>
    <w:rsid w:val="00B02B71"/>
    <w:rsid w:val="00B07344"/>
    <w:rsid w:val="00B165ED"/>
    <w:rsid w:val="00B32EC6"/>
    <w:rsid w:val="00B36E8E"/>
    <w:rsid w:val="00B50EB7"/>
    <w:rsid w:val="00B55BFC"/>
    <w:rsid w:val="00B5741B"/>
    <w:rsid w:val="00B63D9B"/>
    <w:rsid w:val="00B64297"/>
    <w:rsid w:val="00B80F38"/>
    <w:rsid w:val="00B956B3"/>
    <w:rsid w:val="00BA1379"/>
    <w:rsid w:val="00BB1E9C"/>
    <w:rsid w:val="00BC697C"/>
    <w:rsid w:val="00BE0DF1"/>
    <w:rsid w:val="00BE7F0D"/>
    <w:rsid w:val="00C05819"/>
    <w:rsid w:val="00C52C74"/>
    <w:rsid w:val="00C65399"/>
    <w:rsid w:val="00C701E1"/>
    <w:rsid w:val="00C91B0B"/>
    <w:rsid w:val="00CA732D"/>
    <w:rsid w:val="00CA7D6C"/>
    <w:rsid w:val="00CB0109"/>
    <w:rsid w:val="00CB377D"/>
    <w:rsid w:val="00CD5FA6"/>
    <w:rsid w:val="00CF6A0F"/>
    <w:rsid w:val="00D1079A"/>
    <w:rsid w:val="00D14EA9"/>
    <w:rsid w:val="00D42B4A"/>
    <w:rsid w:val="00D52D01"/>
    <w:rsid w:val="00DA0D77"/>
    <w:rsid w:val="00DB07C7"/>
    <w:rsid w:val="00DB7F32"/>
    <w:rsid w:val="00DF1F9F"/>
    <w:rsid w:val="00DF1FEB"/>
    <w:rsid w:val="00E16522"/>
    <w:rsid w:val="00E45288"/>
    <w:rsid w:val="00E66797"/>
    <w:rsid w:val="00E71C02"/>
    <w:rsid w:val="00E95D01"/>
    <w:rsid w:val="00EA3254"/>
    <w:rsid w:val="00EA4B7A"/>
    <w:rsid w:val="00EC1E29"/>
    <w:rsid w:val="00EC5F13"/>
    <w:rsid w:val="00EC78A5"/>
    <w:rsid w:val="00ED5B3D"/>
    <w:rsid w:val="00EE0F08"/>
    <w:rsid w:val="00F179CA"/>
    <w:rsid w:val="00F22D4F"/>
    <w:rsid w:val="00F37632"/>
    <w:rsid w:val="00F42C66"/>
    <w:rsid w:val="00F46B4C"/>
    <w:rsid w:val="00FA5921"/>
    <w:rsid w:val="00FA6931"/>
    <w:rsid w:val="00FA7A17"/>
    <w:rsid w:val="00FB0CAD"/>
    <w:rsid w:val="00FC28A3"/>
    <w:rsid w:val="00FD192E"/>
    <w:rsid w:val="00FD482B"/>
    <w:rsid w:val="00FD5198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E307-BE26-492C-BABA-72ADA2FF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2020-02-28T08:53:00Z</cp:lastPrinted>
  <dcterms:created xsi:type="dcterms:W3CDTF">2021-06-30T07:39:00Z</dcterms:created>
  <dcterms:modified xsi:type="dcterms:W3CDTF">2021-06-30T07:39:00Z</dcterms:modified>
</cp:coreProperties>
</file>